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8"/>
        <w:gridCol w:w="5040"/>
      </w:tblGrid>
      <w:tr w:rsidR="00C0235D" w:rsidRPr="00051A7F" w:rsidTr="009026DC">
        <w:tc>
          <w:tcPr>
            <w:tcW w:w="4788" w:type="dxa"/>
          </w:tcPr>
          <w:p w:rsidR="00C0235D" w:rsidRPr="00051A7F" w:rsidRDefault="00C0235D" w:rsidP="00A745D9">
            <w:pPr>
              <w:spacing w:after="0" w:line="240" w:lineRule="auto"/>
              <w:jc w:val="both"/>
              <w:rPr>
                <w:rFonts w:ascii="Times New Roman" w:hAnsi="Times New Roman"/>
                <w:sz w:val="24"/>
                <w:szCs w:val="24"/>
              </w:rPr>
            </w:pPr>
          </w:p>
        </w:tc>
        <w:tc>
          <w:tcPr>
            <w:tcW w:w="5040" w:type="dxa"/>
          </w:tcPr>
          <w:p w:rsidR="00C0235D" w:rsidRPr="00051A7F" w:rsidRDefault="00C0235D" w:rsidP="00A576C5">
            <w:pPr>
              <w:spacing w:after="0" w:line="240" w:lineRule="auto"/>
              <w:ind w:left="457"/>
              <w:rPr>
                <w:rFonts w:ascii="Times New Roman" w:hAnsi="Times New Roman"/>
                <w:sz w:val="24"/>
                <w:szCs w:val="24"/>
              </w:rPr>
            </w:pPr>
            <w:r w:rsidRPr="00051A7F">
              <w:rPr>
                <w:rFonts w:ascii="Times New Roman" w:hAnsi="Times New Roman"/>
                <w:sz w:val="24"/>
                <w:szCs w:val="24"/>
              </w:rPr>
              <w:t>PATVIRTINTA</w:t>
            </w:r>
          </w:p>
          <w:p w:rsidR="00C0235D" w:rsidRDefault="004B7603" w:rsidP="00A576C5">
            <w:pPr>
              <w:spacing w:after="0" w:line="240" w:lineRule="auto"/>
              <w:ind w:left="457"/>
              <w:rPr>
                <w:rFonts w:ascii="Times New Roman" w:hAnsi="Times New Roman"/>
                <w:sz w:val="24"/>
                <w:szCs w:val="24"/>
              </w:rPr>
            </w:pPr>
            <w:r>
              <w:rPr>
                <w:rFonts w:ascii="Times New Roman" w:hAnsi="Times New Roman"/>
                <w:sz w:val="24"/>
                <w:szCs w:val="24"/>
              </w:rPr>
              <w:t xml:space="preserve">Profesinio mokymo centro „Žirmūnai“ </w:t>
            </w:r>
            <w:r w:rsidR="00C0235D" w:rsidRPr="00051A7F">
              <w:rPr>
                <w:rFonts w:ascii="Times New Roman" w:hAnsi="Times New Roman"/>
                <w:sz w:val="24"/>
                <w:szCs w:val="24"/>
              </w:rPr>
              <w:t>direktoriaus</w:t>
            </w:r>
          </w:p>
          <w:p w:rsidR="00A576C5" w:rsidRDefault="00C0235D" w:rsidP="00A576C5">
            <w:pPr>
              <w:spacing w:after="0" w:line="240" w:lineRule="auto"/>
              <w:ind w:left="457"/>
              <w:rPr>
                <w:rFonts w:ascii="Times New Roman" w:hAnsi="Times New Roman"/>
                <w:sz w:val="24"/>
                <w:szCs w:val="24"/>
              </w:rPr>
            </w:pPr>
            <w:r w:rsidRPr="000A72C1">
              <w:rPr>
                <w:rFonts w:ascii="Times New Roman" w:hAnsi="Times New Roman"/>
                <w:sz w:val="24"/>
                <w:szCs w:val="24"/>
              </w:rPr>
              <w:t>201</w:t>
            </w:r>
            <w:r w:rsidR="000A72C1" w:rsidRPr="000A72C1">
              <w:rPr>
                <w:rFonts w:ascii="Times New Roman" w:hAnsi="Times New Roman"/>
                <w:sz w:val="24"/>
                <w:szCs w:val="24"/>
              </w:rPr>
              <w:t>9</w:t>
            </w:r>
            <w:r w:rsidRPr="000A72C1">
              <w:rPr>
                <w:rFonts w:ascii="Times New Roman" w:hAnsi="Times New Roman"/>
                <w:sz w:val="24"/>
                <w:szCs w:val="24"/>
              </w:rPr>
              <w:t xml:space="preserve"> m</w:t>
            </w:r>
            <w:r w:rsidR="00D10CC6" w:rsidRPr="000A72C1">
              <w:rPr>
                <w:rFonts w:ascii="Times New Roman" w:hAnsi="Times New Roman"/>
                <w:sz w:val="24"/>
                <w:szCs w:val="24"/>
              </w:rPr>
              <w:t xml:space="preserve">. </w:t>
            </w:r>
            <w:r w:rsidR="004B7603">
              <w:rPr>
                <w:rFonts w:ascii="Times New Roman" w:hAnsi="Times New Roman"/>
                <w:sz w:val="24"/>
                <w:szCs w:val="24"/>
              </w:rPr>
              <w:t>rugsėjo 1</w:t>
            </w:r>
            <w:r w:rsidR="007872E0">
              <w:rPr>
                <w:rFonts w:ascii="Times New Roman" w:hAnsi="Times New Roman"/>
                <w:sz w:val="24"/>
                <w:szCs w:val="24"/>
              </w:rPr>
              <w:t>1</w:t>
            </w:r>
            <w:r w:rsidRPr="000A72C1">
              <w:rPr>
                <w:rFonts w:ascii="Times New Roman" w:hAnsi="Times New Roman"/>
                <w:sz w:val="24"/>
                <w:szCs w:val="24"/>
              </w:rPr>
              <w:t xml:space="preserve"> d. </w:t>
            </w:r>
          </w:p>
          <w:p w:rsidR="000A72C1" w:rsidRDefault="00C0235D" w:rsidP="00A576C5">
            <w:pPr>
              <w:spacing w:after="0" w:line="240" w:lineRule="auto"/>
              <w:ind w:left="457"/>
              <w:rPr>
                <w:rFonts w:ascii="Times New Roman" w:hAnsi="Times New Roman"/>
                <w:sz w:val="24"/>
                <w:szCs w:val="24"/>
              </w:rPr>
            </w:pPr>
            <w:r w:rsidRPr="000A72C1">
              <w:rPr>
                <w:rFonts w:ascii="Times New Roman" w:hAnsi="Times New Roman"/>
                <w:sz w:val="24"/>
                <w:szCs w:val="24"/>
              </w:rPr>
              <w:t xml:space="preserve">įsakymu </w:t>
            </w:r>
            <w:r w:rsidRPr="00A576C5">
              <w:rPr>
                <w:rFonts w:ascii="Times New Roman" w:hAnsi="Times New Roman"/>
                <w:sz w:val="24"/>
                <w:szCs w:val="24"/>
              </w:rPr>
              <w:t>Nr. V</w:t>
            </w:r>
            <w:r w:rsidR="004B7603">
              <w:rPr>
                <w:rFonts w:ascii="Times New Roman" w:hAnsi="Times New Roman"/>
                <w:sz w:val="24"/>
                <w:szCs w:val="24"/>
              </w:rPr>
              <w:t>1</w:t>
            </w:r>
            <w:r w:rsidRPr="00A576C5">
              <w:rPr>
                <w:rFonts w:ascii="Times New Roman" w:hAnsi="Times New Roman"/>
                <w:sz w:val="24"/>
                <w:szCs w:val="24"/>
              </w:rPr>
              <w:t>-</w:t>
            </w:r>
            <w:r w:rsidR="00D10CC6" w:rsidRPr="00A576C5">
              <w:rPr>
                <w:rFonts w:ascii="Times New Roman" w:hAnsi="Times New Roman"/>
                <w:sz w:val="24"/>
                <w:szCs w:val="24"/>
              </w:rPr>
              <w:t xml:space="preserve"> </w:t>
            </w:r>
            <w:r w:rsidR="007872E0">
              <w:rPr>
                <w:rFonts w:ascii="Times New Roman" w:hAnsi="Times New Roman"/>
                <w:sz w:val="24"/>
                <w:szCs w:val="24"/>
              </w:rPr>
              <w:t>13</w:t>
            </w:r>
            <w:bookmarkStart w:id="0" w:name="_GoBack"/>
            <w:bookmarkEnd w:id="0"/>
          </w:p>
          <w:p w:rsidR="00A4467B" w:rsidRPr="00051A7F" w:rsidRDefault="00A4467B" w:rsidP="00A576C5">
            <w:pPr>
              <w:spacing w:after="0" w:line="240" w:lineRule="auto"/>
              <w:ind w:left="457"/>
              <w:rPr>
                <w:rFonts w:ascii="Times New Roman" w:hAnsi="Times New Roman"/>
                <w:sz w:val="24"/>
                <w:szCs w:val="24"/>
              </w:rPr>
            </w:pPr>
          </w:p>
        </w:tc>
      </w:tr>
    </w:tbl>
    <w:p w:rsidR="00C0235D" w:rsidRPr="00094A51" w:rsidRDefault="00C0235D" w:rsidP="00A745D9">
      <w:pPr>
        <w:spacing w:after="0" w:line="240" w:lineRule="auto"/>
        <w:jc w:val="both"/>
        <w:rPr>
          <w:rFonts w:ascii="Times New Roman" w:hAnsi="Times New Roman"/>
          <w:sz w:val="24"/>
          <w:szCs w:val="24"/>
        </w:rPr>
      </w:pPr>
    </w:p>
    <w:p w:rsidR="00C0235D" w:rsidRDefault="00C0235D" w:rsidP="00A745D9">
      <w:pPr>
        <w:spacing w:after="0" w:line="240" w:lineRule="auto"/>
        <w:jc w:val="center"/>
        <w:rPr>
          <w:rFonts w:ascii="Times New Roman" w:hAnsi="Times New Roman"/>
          <w:b/>
          <w:sz w:val="24"/>
          <w:szCs w:val="24"/>
        </w:rPr>
      </w:pPr>
    </w:p>
    <w:p w:rsidR="00C0235D" w:rsidRDefault="003127C4" w:rsidP="00A745D9">
      <w:pPr>
        <w:spacing w:after="0" w:line="240" w:lineRule="auto"/>
        <w:jc w:val="center"/>
        <w:rPr>
          <w:rFonts w:ascii="Times New Roman" w:hAnsi="Times New Roman"/>
          <w:b/>
          <w:sz w:val="24"/>
          <w:szCs w:val="24"/>
        </w:rPr>
      </w:pPr>
      <w:r>
        <w:rPr>
          <w:rFonts w:ascii="Times New Roman" w:hAnsi="Times New Roman"/>
          <w:b/>
          <w:sz w:val="24"/>
          <w:szCs w:val="24"/>
        </w:rPr>
        <w:t>PROFESINIO MOKYMO CENTRO „ŽIRMŪNAI“</w:t>
      </w:r>
    </w:p>
    <w:p w:rsidR="00C0235D" w:rsidRPr="00094A51" w:rsidRDefault="00C0235D" w:rsidP="00A745D9">
      <w:pPr>
        <w:spacing w:after="0" w:line="240" w:lineRule="auto"/>
        <w:jc w:val="center"/>
        <w:rPr>
          <w:rFonts w:ascii="Times New Roman" w:hAnsi="Times New Roman"/>
          <w:b/>
          <w:sz w:val="24"/>
          <w:szCs w:val="24"/>
        </w:rPr>
      </w:pPr>
      <w:r w:rsidRPr="00094A51">
        <w:rPr>
          <w:rFonts w:ascii="Times New Roman" w:hAnsi="Times New Roman"/>
          <w:b/>
          <w:sz w:val="24"/>
          <w:szCs w:val="24"/>
        </w:rPr>
        <w:t xml:space="preserve"> ELEKTRONINIO DIENYNO TVARKYMO NUOSTATAI</w:t>
      </w:r>
    </w:p>
    <w:p w:rsidR="00C0235D" w:rsidRDefault="00C0235D" w:rsidP="00A745D9">
      <w:pPr>
        <w:spacing w:after="0" w:line="240" w:lineRule="auto"/>
        <w:jc w:val="center"/>
        <w:rPr>
          <w:rFonts w:ascii="Times New Roman" w:hAnsi="Times New Roman"/>
          <w:b/>
          <w:sz w:val="24"/>
          <w:szCs w:val="24"/>
        </w:rPr>
      </w:pPr>
    </w:p>
    <w:p w:rsidR="00C0235D" w:rsidRDefault="00C0235D" w:rsidP="00A745D9">
      <w:pPr>
        <w:spacing w:after="0" w:line="240" w:lineRule="auto"/>
        <w:jc w:val="center"/>
        <w:rPr>
          <w:rFonts w:ascii="Times New Roman" w:hAnsi="Times New Roman"/>
          <w:b/>
          <w:sz w:val="24"/>
          <w:szCs w:val="24"/>
        </w:rPr>
      </w:pPr>
    </w:p>
    <w:p w:rsidR="00C0235D" w:rsidRDefault="00C0235D" w:rsidP="00A745D9">
      <w:pPr>
        <w:spacing w:after="0" w:line="240" w:lineRule="auto"/>
        <w:jc w:val="center"/>
        <w:rPr>
          <w:rFonts w:ascii="Times New Roman" w:hAnsi="Times New Roman"/>
          <w:b/>
          <w:sz w:val="24"/>
          <w:szCs w:val="24"/>
        </w:rPr>
      </w:pPr>
      <w:r w:rsidRPr="00094A51">
        <w:rPr>
          <w:rFonts w:ascii="Times New Roman" w:hAnsi="Times New Roman"/>
          <w:b/>
          <w:sz w:val="24"/>
          <w:szCs w:val="24"/>
        </w:rPr>
        <w:t>I. BENDROSIOS NUOSTATOS</w:t>
      </w:r>
    </w:p>
    <w:p w:rsidR="00C0235D" w:rsidRDefault="00C0235D" w:rsidP="00A745D9">
      <w:pPr>
        <w:spacing w:after="0" w:line="240" w:lineRule="auto"/>
        <w:jc w:val="center"/>
        <w:rPr>
          <w:rFonts w:ascii="Times New Roman" w:hAnsi="Times New Roman"/>
          <w:b/>
          <w:sz w:val="24"/>
          <w:szCs w:val="24"/>
        </w:rPr>
      </w:pPr>
    </w:p>
    <w:p w:rsidR="00C0235D" w:rsidRPr="00094A51" w:rsidRDefault="00C0235D" w:rsidP="00922BD0">
      <w:pPr>
        <w:spacing w:after="0"/>
        <w:jc w:val="both"/>
        <w:rPr>
          <w:rFonts w:ascii="Times New Roman" w:hAnsi="Times New Roman"/>
          <w:sz w:val="24"/>
          <w:szCs w:val="24"/>
        </w:rPr>
      </w:pPr>
      <w:r w:rsidRPr="00094A51">
        <w:rPr>
          <w:rFonts w:ascii="Times New Roman" w:hAnsi="Times New Roman"/>
          <w:sz w:val="24"/>
          <w:szCs w:val="24"/>
        </w:rPr>
        <w:tab/>
        <w:t xml:space="preserve">1. </w:t>
      </w:r>
      <w:r w:rsidR="006E7C3D">
        <w:rPr>
          <w:rFonts w:ascii="Times New Roman" w:hAnsi="Times New Roman"/>
          <w:sz w:val="24"/>
          <w:szCs w:val="24"/>
        </w:rPr>
        <w:t>Profesinio mokymo centro „Žirmūnai“</w:t>
      </w:r>
      <w:r w:rsidRPr="00094A51">
        <w:rPr>
          <w:rFonts w:ascii="Times New Roman" w:hAnsi="Times New Roman"/>
          <w:sz w:val="24"/>
          <w:szCs w:val="24"/>
        </w:rPr>
        <w:t xml:space="preserve"> </w:t>
      </w:r>
      <w:r>
        <w:rPr>
          <w:rFonts w:ascii="Times New Roman" w:hAnsi="Times New Roman"/>
          <w:sz w:val="24"/>
          <w:szCs w:val="24"/>
        </w:rPr>
        <w:t>E</w:t>
      </w:r>
      <w:r w:rsidRPr="00094A51">
        <w:rPr>
          <w:rFonts w:ascii="Times New Roman" w:hAnsi="Times New Roman"/>
          <w:sz w:val="24"/>
          <w:szCs w:val="24"/>
        </w:rPr>
        <w:t>lektroninio dienyno tvarkymo nuostatai reglamentuoja pagrindinio ugdymo dienyno, vidurinio ugdymo dienyno, vidurinio ugdymo mokytojo dienyno</w:t>
      </w:r>
      <w:r>
        <w:rPr>
          <w:rFonts w:ascii="Times New Roman" w:hAnsi="Times New Roman"/>
          <w:sz w:val="24"/>
          <w:szCs w:val="24"/>
        </w:rPr>
        <w:t>, savarankiško mokymosi dienyno, dienyno</w:t>
      </w:r>
      <w:r w:rsidRPr="00094A51">
        <w:rPr>
          <w:rFonts w:ascii="Times New Roman" w:hAnsi="Times New Roman"/>
          <w:sz w:val="24"/>
          <w:szCs w:val="24"/>
        </w:rPr>
        <w:t xml:space="preserve"> (darbui su grupe), individualaus darbo die</w:t>
      </w:r>
      <w:r>
        <w:rPr>
          <w:rFonts w:ascii="Times New Roman" w:hAnsi="Times New Roman"/>
          <w:sz w:val="24"/>
          <w:szCs w:val="24"/>
        </w:rPr>
        <w:t>nyno, profesinio mokymo dienyno, praktikos dienyno ir kitų dienynų</w:t>
      </w:r>
      <w:r w:rsidRPr="00094A51">
        <w:rPr>
          <w:rFonts w:ascii="Times New Roman" w:hAnsi="Times New Roman"/>
          <w:sz w:val="24"/>
          <w:szCs w:val="24"/>
        </w:rPr>
        <w:t>, neformaliojo ugdymo dienyno administravimo, tvarkymo, priežiūros, dienynų sudarymo elektroninio dienyno duomenų pagrindu, jų išspausdinimo ir perkėlim</w:t>
      </w:r>
      <w:r w:rsidR="00B5238A">
        <w:rPr>
          <w:rFonts w:ascii="Times New Roman" w:hAnsi="Times New Roman"/>
          <w:sz w:val="24"/>
          <w:szCs w:val="24"/>
        </w:rPr>
        <w:t xml:space="preserve">o į skaitmeninę laikmeną tvarką, </w:t>
      </w:r>
      <w:r w:rsidR="00B5238A" w:rsidRPr="002564FF">
        <w:rPr>
          <w:rFonts w:ascii="Times New Roman" w:hAnsi="Times New Roman"/>
          <w:sz w:val="24"/>
          <w:szCs w:val="24"/>
        </w:rPr>
        <w:t>duomenys perduodami iš Elektroninio dienyno į Mokinių registrą „automatiniu“ būdu.</w:t>
      </w:r>
    </w:p>
    <w:p w:rsidR="00C0235D" w:rsidRPr="001D0009" w:rsidRDefault="00C0235D" w:rsidP="00922BD0">
      <w:pPr>
        <w:autoSpaceDE w:val="0"/>
        <w:autoSpaceDN w:val="0"/>
        <w:adjustRightInd w:val="0"/>
        <w:spacing w:after="0"/>
        <w:jc w:val="both"/>
        <w:rPr>
          <w:rFonts w:ascii="Times New Roman" w:hAnsi="Times New Roman"/>
          <w:sz w:val="24"/>
          <w:szCs w:val="24"/>
        </w:rPr>
      </w:pPr>
      <w:r w:rsidRPr="001D0009">
        <w:rPr>
          <w:rFonts w:ascii="Times New Roman" w:hAnsi="Times New Roman"/>
          <w:sz w:val="24"/>
          <w:szCs w:val="24"/>
        </w:rPr>
        <w:tab/>
        <w:t xml:space="preserve">2. </w:t>
      </w:r>
      <w:r w:rsidRPr="001D0009">
        <w:rPr>
          <w:rFonts w:ascii="Times New Roman" w:hAnsi="Times New Roman"/>
          <w:sz w:val="24"/>
          <w:szCs w:val="24"/>
          <w:lang w:eastAsia="en-US"/>
        </w:rPr>
        <w:t xml:space="preserve">Nuostatai parengti vadovaujantis </w:t>
      </w:r>
      <w:r>
        <w:rPr>
          <w:rFonts w:ascii="Times New Roman" w:hAnsi="Times New Roman"/>
          <w:sz w:val="24"/>
          <w:szCs w:val="24"/>
          <w:lang w:eastAsia="en-US"/>
        </w:rPr>
        <w:t>D</w:t>
      </w:r>
      <w:r w:rsidRPr="001D0009">
        <w:rPr>
          <w:rFonts w:ascii="Times New Roman" w:hAnsi="Times New Roman"/>
          <w:sz w:val="24"/>
          <w:szCs w:val="24"/>
          <w:lang w:eastAsia="en-US"/>
        </w:rPr>
        <w:t xml:space="preserve">ienynų sudarymo Elektroninio dienyno duomenų pagrindu tvarkos aprašu, patvirtintu Lietuvos Respublikos švietimo ir mokslo ministro 2008 m. liepos 4 d. įsakymu Nr. ISAK-2008  </w:t>
      </w:r>
      <w:r w:rsidRPr="001D0009">
        <w:rPr>
          <w:rFonts w:ascii="Times New Roman" w:hAnsi="Times New Roman"/>
          <w:sz w:val="24"/>
          <w:szCs w:val="24"/>
        </w:rPr>
        <w:t>„Dėl Pradinio ugdymo, pagrindinio ugdymo, vidurinio ugdymo ir vidurinio ugdymo mokytojo dienynų sudarymo elektroninio dienyno duomenų pagrindu tvarkos aprašo patvirtinimo“ (</w:t>
      </w:r>
      <w:proofErr w:type="spellStart"/>
      <w:r w:rsidRPr="001D0009">
        <w:rPr>
          <w:rFonts w:ascii="Times New Roman" w:hAnsi="Times New Roman"/>
          <w:sz w:val="24"/>
          <w:szCs w:val="24"/>
        </w:rPr>
        <w:t>Žin</w:t>
      </w:r>
      <w:proofErr w:type="spellEnd"/>
      <w:r w:rsidRPr="001D0009">
        <w:rPr>
          <w:rFonts w:ascii="Times New Roman" w:hAnsi="Times New Roman"/>
          <w:sz w:val="24"/>
          <w:szCs w:val="24"/>
        </w:rPr>
        <w:t>., 2008, Nr. 81-3227; 2009, Nr. 84-3541) ir  Lietuvos Respublikos švietimo ir</w:t>
      </w:r>
      <w:r>
        <w:rPr>
          <w:rFonts w:ascii="Times New Roman" w:hAnsi="Times New Roman"/>
          <w:sz w:val="24"/>
          <w:szCs w:val="24"/>
        </w:rPr>
        <w:t xml:space="preserve"> </w:t>
      </w:r>
      <w:r w:rsidRPr="001D0009">
        <w:rPr>
          <w:rFonts w:ascii="Times New Roman" w:hAnsi="Times New Roman"/>
          <w:sz w:val="24"/>
          <w:szCs w:val="24"/>
        </w:rPr>
        <w:t>mokslo ministro 2012 m. spalio 16 d. įsakymo Nr. V-1463 redakcija (</w:t>
      </w:r>
      <w:proofErr w:type="spellStart"/>
      <w:r w:rsidRPr="001D0009">
        <w:rPr>
          <w:rFonts w:ascii="Times New Roman" w:hAnsi="Times New Roman"/>
          <w:sz w:val="24"/>
          <w:szCs w:val="24"/>
        </w:rPr>
        <w:t>Žin</w:t>
      </w:r>
      <w:proofErr w:type="spellEnd"/>
      <w:r w:rsidRPr="001D0009">
        <w:rPr>
          <w:rFonts w:ascii="Times New Roman" w:hAnsi="Times New Roman"/>
          <w:sz w:val="24"/>
          <w:szCs w:val="24"/>
        </w:rPr>
        <w:t>., 2012, Nr. 1</w:t>
      </w:r>
      <w:r w:rsidR="00B5238A">
        <w:rPr>
          <w:rFonts w:ascii="Times New Roman" w:hAnsi="Times New Roman"/>
          <w:sz w:val="24"/>
          <w:szCs w:val="24"/>
        </w:rPr>
        <w:t xml:space="preserve">22-6161), </w:t>
      </w:r>
      <w:r w:rsidR="00B5238A" w:rsidRPr="002564FF">
        <w:rPr>
          <w:rFonts w:ascii="Times New Roman" w:hAnsi="Times New Roman"/>
          <w:sz w:val="24"/>
          <w:szCs w:val="24"/>
        </w:rPr>
        <w:t>nauja redakcija parengta vadovaujantis Lietuvos Respublikos švietimo ir mokslo ministerijos 2016-08-31 gautu raštu SR-3786 „Dėl elektroninio dienyno automatinio duomenų teikimo į mokinių registrą“</w:t>
      </w:r>
      <w:r w:rsidR="00AF1296">
        <w:rPr>
          <w:rFonts w:ascii="Times New Roman" w:hAnsi="Times New Roman"/>
          <w:sz w:val="24"/>
          <w:szCs w:val="24"/>
        </w:rPr>
        <w:t xml:space="preserve"> ir </w:t>
      </w:r>
      <w:r w:rsidR="00AF1296" w:rsidRPr="004F2C5B">
        <w:rPr>
          <w:rFonts w:ascii="Times New Roman" w:hAnsi="Times New Roman"/>
          <w:sz w:val="24"/>
          <w:szCs w:val="24"/>
        </w:rPr>
        <w:t>Lietuvos Respublikos švietimo, mokslo ir sporto ministro 2019 m. vasario 27 d. įsakymu Nr. V-170</w:t>
      </w:r>
      <w:r w:rsidR="00C03351" w:rsidRPr="004F2C5B">
        <w:rPr>
          <w:rFonts w:ascii="Times New Roman" w:hAnsi="Times New Roman"/>
          <w:sz w:val="24"/>
          <w:szCs w:val="24"/>
        </w:rPr>
        <w:t xml:space="preserve"> „Dėl Dienynų sudarymo elektroninio dienyno duomenų pagrindu tvarkos aprašo pakeitimo</w:t>
      </w:r>
      <w:r w:rsidR="004F2C5B" w:rsidRPr="004F2C5B">
        <w:rPr>
          <w:rFonts w:ascii="Times New Roman" w:hAnsi="Times New Roman"/>
          <w:sz w:val="24"/>
          <w:szCs w:val="24"/>
        </w:rPr>
        <w:t>“</w:t>
      </w:r>
      <w:r w:rsidR="00B5238A" w:rsidRPr="004F2C5B">
        <w:rPr>
          <w:rFonts w:ascii="Times New Roman" w:hAnsi="Times New Roman"/>
          <w:sz w:val="24"/>
          <w:szCs w:val="24"/>
        </w:rPr>
        <w:t>.</w:t>
      </w:r>
    </w:p>
    <w:p w:rsidR="00B84FC6" w:rsidRDefault="00C0235D" w:rsidP="00922BD0">
      <w:pPr>
        <w:autoSpaceDE w:val="0"/>
        <w:autoSpaceDN w:val="0"/>
        <w:adjustRightInd w:val="0"/>
        <w:spacing w:after="0"/>
        <w:jc w:val="both"/>
        <w:rPr>
          <w:rFonts w:ascii="Times New Roman" w:hAnsi="Times New Roman"/>
          <w:sz w:val="24"/>
          <w:szCs w:val="24"/>
        </w:rPr>
      </w:pPr>
      <w:r w:rsidRPr="001D0009">
        <w:rPr>
          <w:rFonts w:ascii="Times New Roman" w:hAnsi="Times New Roman"/>
          <w:sz w:val="24"/>
          <w:szCs w:val="24"/>
        </w:rPr>
        <w:tab/>
        <w:t>3. Dienynas elektroninio dienyno duomenų pagrindu sudaromas tvarkant identiškus skyrius, įvedant tuos pačius duomenis, kaip ir spausdintame dienyne, kurio formą tvirtina Lietuvos Respublikos švietimo ir mokslo ministras. Mokykla naudoja UAB „</w:t>
      </w:r>
      <w:r>
        <w:rPr>
          <w:rFonts w:ascii="Times New Roman" w:hAnsi="Times New Roman"/>
          <w:sz w:val="24"/>
          <w:szCs w:val="24"/>
        </w:rPr>
        <w:t>Tavo mokykla</w:t>
      </w:r>
      <w:r w:rsidRPr="001D0009">
        <w:rPr>
          <w:rFonts w:ascii="Times New Roman" w:hAnsi="Times New Roman"/>
          <w:sz w:val="24"/>
          <w:szCs w:val="24"/>
        </w:rPr>
        <w:t>“ elektroninį dienyną</w:t>
      </w:r>
      <w:r>
        <w:rPr>
          <w:rFonts w:ascii="Times New Roman" w:hAnsi="Times New Roman"/>
          <w:sz w:val="24"/>
          <w:szCs w:val="24"/>
        </w:rPr>
        <w:t xml:space="preserve"> </w:t>
      </w:r>
      <w:r w:rsidR="00AD14F5">
        <w:rPr>
          <w:rFonts w:ascii="Times New Roman" w:hAnsi="Times New Roman"/>
          <w:sz w:val="24"/>
          <w:szCs w:val="24"/>
        </w:rPr>
        <w:t>„TAMO“.</w:t>
      </w:r>
      <w:r w:rsidR="004F2C5B">
        <w:rPr>
          <w:rFonts w:ascii="Times New Roman" w:hAnsi="Times New Roman"/>
          <w:sz w:val="24"/>
          <w:szCs w:val="24"/>
        </w:rPr>
        <w:t xml:space="preserve"> </w:t>
      </w:r>
      <w:r w:rsidR="00B84FC6">
        <w:rPr>
          <w:rFonts w:ascii="Times New Roman" w:hAnsi="Times New Roman"/>
          <w:sz w:val="24"/>
          <w:szCs w:val="24"/>
        </w:rPr>
        <w:t>Nuo 2015 m. rugsėjo 1 d. naudojamas tik elektroninis dienynas.</w:t>
      </w:r>
    </w:p>
    <w:p w:rsidR="00A97B7D" w:rsidRDefault="00C03351" w:rsidP="00922BD0">
      <w:pPr>
        <w:autoSpaceDE w:val="0"/>
        <w:autoSpaceDN w:val="0"/>
        <w:adjustRightInd w:val="0"/>
        <w:spacing w:after="0"/>
        <w:ind w:firstLine="1296"/>
        <w:jc w:val="both"/>
        <w:rPr>
          <w:rFonts w:ascii="Times New Roman" w:hAnsi="Times New Roman"/>
          <w:sz w:val="24"/>
          <w:szCs w:val="24"/>
        </w:rPr>
      </w:pPr>
      <w:r>
        <w:rPr>
          <w:rFonts w:ascii="Times New Roman" w:hAnsi="Times New Roman"/>
          <w:sz w:val="24"/>
          <w:szCs w:val="24"/>
        </w:rPr>
        <w:t>4</w:t>
      </w:r>
      <w:r w:rsidR="00B84FC6" w:rsidRPr="00634561">
        <w:rPr>
          <w:rFonts w:ascii="Times New Roman" w:hAnsi="Times New Roman"/>
          <w:sz w:val="24"/>
          <w:szCs w:val="24"/>
        </w:rPr>
        <w:t>.</w:t>
      </w:r>
      <w:r w:rsidR="00083B81" w:rsidRPr="00634561">
        <w:rPr>
          <w:rFonts w:ascii="Times New Roman" w:hAnsi="Times New Roman"/>
          <w:sz w:val="24"/>
          <w:szCs w:val="24"/>
        </w:rPr>
        <w:t xml:space="preserve">Vadovaujantis </w:t>
      </w:r>
      <w:r w:rsidR="004F2C5B" w:rsidRPr="00634561">
        <w:rPr>
          <w:rFonts w:ascii="Times New Roman" w:hAnsi="Times New Roman"/>
          <w:sz w:val="24"/>
          <w:szCs w:val="24"/>
        </w:rPr>
        <w:t xml:space="preserve">LR ŠMM ministro  2017 m. gegužės 17 d. įsakymo Nr. V-375 Dėl švietimo ir mokslo ministro 2008 m. liepos 4 d. įsakymo Nr. </w:t>
      </w:r>
      <w:proofErr w:type="spellStart"/>
      <w:r w:rsidR="004F2C5B" w:rsidRPr="00634561">
        <w:rPr>
          <w:rFonts w:ascii="Times New Roman" w:hAnsi="Times New Roman"/>
          <w:sz w:val="24"/>
          <w:szCs w:val="24"/>
        </w:rPr>
        <w:t>įsak</w:t>
      </w:r>
      <w:proofErr w:type="spellEnd"/>
      <w:r w:rsidR="004F2C5B" w:rsidRPr="00634561">
        <w:rPr>
          <w:rFonts w:ascii="Times New Roman" w:hAnsi="Times New Roman"/>
          <w:sz w:val="24"/>
          <w:szCs w:val="24"/>
        </w:rPr>
        <w:t xml:space="preserve">. 2008 </w:t>
      </w:r>
      <w:r w:rsidR="004F2C5B">
        <w:rPr>
          <w:rFonts w:ascii="Times New Roman" w:hAnsi="Times New Roman"/>
          <w:sz w:val="24"/>
          <w:szCs w:val="24"/>
        </w:rPr>
        <w:t xml:space="preserve">ir </w:t>
      </w:r>
      <w:r w:rsidRPr="004F2C5B">
        <w:rPr>
          <w:rFonts w:ascii="Times New Roman" w:hAnsi="Times New Roman"/>
          <w:sz w:val="24"/>
          <w:szCs w:val="24"/>
        </w:rPr>
        <w:t>Lietuvos Respublikos švietimo, mokslo ir sporto ministro 2019 m. vasario 27 d. įsakymu Nr. V-170 „Dėl Dienynų sudarymo elektroninio dienyno duomenų pagrindu tvarkos aprašo“ pakeitimu</w:t>
      </w:r>
      <w:r w:rsidRPr="00634561">
        <w:rPr>
          <w:rFonts w:ascii="Times New Roman" w:hAnsi="Times New Roman"/>
          <w:sz w:val="24"/>
          <w:szCs w:val="24"/>
        </w:rPr>
        <w:t xml:space="preserve"> </w:t>
      </w:r>
      <w:r w:rsidR="00E4453F" w:rsidRPr="00634561">
        <w:rPr>
          <w:rFonts w:ascii="Times New Roman" w:hAnsi="Times New Roman"/>
          <w:sz w:val="24"/>
          <w:szCs w:val="24"/>
        </w:rPr>
        <w:t>mokykla užtikrina integraciją tarp el. dienyno ir Mokinių bei pedagogų registro</w:t>
      </w:r>
      <w:r w:rsidR="00B84FC6" w:rsidRPr="00634561">
        <w:rPr>
          <w:rFonts w:ascii="Times New Roman" w:hAnsi="Times New Roman"/>
          <w:sz w:val="24"/>
          <w:szCs w:val="24"/>
        </w:rPr>
        <w:t xml:space="preserve"> ir kitomis valstybės informacinėmis sistemomis.</w:t>
      </w:r>
    </w:p>
    <w:p w:rsidR="00713D7C" w:rsidRPr="00713D7C" w:rsidRDefault="00083B81" w:rsidP="002801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03351" w:rsidRDefault="00C03351" w:rsidP="00A745D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C0235D" w:rsidRPr="00094A51" w:rsidRDefault="00C0235D" w:rsidP="00A745D9">
      <w:pPr>
        <w:autoSpaceDE w:val="0"/>
        <w:autoSpaceDN w:val="0"/>
        <w:adjustRightInd w:val="0"/>
        <w:spacing w:after="0" w:line="240" w:lineRule="auto"/>
        <w:jc w:val="center"/>
        <w:rPr>
          <w:rFonts w:ascii="Times New Roman" w:hAnsi="Times New Roman"/>
          <w:b/>
          <w:bCs/>
          <w:sz w:val="24"/>
          <w:szCs w:val="24"/>
        </w:rPr>
      </w:pPr>
      <w:r w:rsidRPr="00094A51">
        <w:rPr>
          <w:rFonts w:ascii="Times New Roman" w:hAnsi="Times New Roman"/>
          <w:b/>
          <w:bCs/>
          <w:sz w:val="24"/>
          <w:szCs w:val="24"/>
        </w:rPr>
        <w:lastRenderedPageBreak/>
        <w:t>II. ASMENŲ, ADMINISTRUOJANČIŲ, PRIŽIŪRINČIŲ, TVARKANČIŲ MOKINIŲ UGDOMOSIOS VEIKLOS APSKAITĄ ELEKTRONINIAME DIENYNE FUNKCIJOS IR ATSAKOMYBĖ</w:t>
      </w:r>
    </w:p>
    <w:p w:rsidR="00C0235D" w:rsidRDefault="00C0235D" w:rsidP="00A745D9">
      <w:pPr>
        <w:autoSpaceDE w:val="0"/>
        <w:autoSpaceDN w:val="0"/>
        <w:adjustRightInd w:val="0"/>
        <w:spacing w:after="0" w:line="240" w:lineRule="auto"/>
        <w:jc w:val="both"/>
        <w:rPr>
          <w:rFonts w:ascii="Times New Roman" w:hAnsi="Times New Roman"/>
          <w:sz w:val="24"/>
          <w:szCs w:val="24"/>
        </w:rPr>
      </w:pPr>
      <w:r w:rsidRPr="00094A51">
        <w:rPr>
          <w:rFonts w:ascii="Times New Roman" w:hAnsi="Times New Roman"/>
          <w:sz w:val="24"/>
          <w:szCs w:val="24"/>
        </w:rPr>
        <w:tab/>
      </w:r>
    </w:p>
    <w:p w:rsidR="00C0235D" w:rsidRPr="00742678" w:rsidRDefault="00C0235D" w:rsidP="00922BD0">
      <w:pPr>
        <w:autoSpaceDE w:val="0"/>
        <w:autoSpaceDN w:val="0"/>
        <w:adjustRightInd w:val="0"/>
        <w:spacing w:after="0"/>
        <w:ind w:firstLine="1296"/>
        <w:jc w:val="both"/>
        <w:rPr>
          <w:rFonts w:ascii="Times New Roman" w:hAnsi="Times New Roman"/>
          <w:sz w:val="24"/>
          <w:szCs w:val="24"/>
        </w:rPr>
      </w:pPr>
      <w:r w:rsidRPr="00742678">
        <w:rPr>
          <w:rFonts w:ascii="Times New Roman" w:hAnsi="Times New Roman"/>
          <w:sz w:val="24"/>
          <w:szCs w:val="24"/>
        </w:rPr>
        <w:t xml:space="preserve">5. </w:t>
      </w:r>
      <w:r w:rsidR="006E7C3D">
        <w:rPr>
          <w:rFonts w:ascii="Times New Roman" w:hAnsi="Times New Roman"/>
          <w:sz w:val="24"/>
          <w:szCs w:val="24"/>
        </w:rPr>
        <w:t>profesinio  mokymo centro „Žirmūnai“</w:t>
      </w:r>
      <w:r w:rsidRPr="00742678">
        <w:rPr>
          <w:rFonts w:ascii="Times New Roman" w:hAnsi="Times New Roman"/>
          <w:sz w:val="24"/>
          <w:szCs w:val="24"/>
        </w:rPr>
        <w:t xml:space="preserve"> (toliau </w:t>
      </w:r>
      <w:r w:rsidR="006E7C3D">
        <w:rPr>
          <w:rFonts w:ascii="Times New Roman" w:hAnsi="Times New Roman"/>
          <w:sz w:val="24"/>
          <w:szCs w:val="24"/>
        </w:rPr>
        <w:t>Centras</w:t>
      </w:r>
      <w:r w:rsidRPr="00742678">
        <w:rPr>
          <w:rFonts w:ascii="Times New Roman" w:hAnsi="Times New Roman"/>
          <w:sz w:val="24"/>
          <w:szCs w:val="24"/>
        </w:rPr>
        <w:t xml:space="preserve">) Elektroninio dienyno administravimą bei priežiūrą vykdo </w:t>
      </w:r>
      <w:r w:rsidR="006E7C3D">
        <w:rPr>
          <w:rFonts w:ascii="Times New Roman" w:hAnsi="Times New Roman"/>
          <w:sz w:val="24"/>
          <w:szCs w:val="24"/>
        </w:rPr>
        <w:t>Centro</w:t>
      </w:r>
      <w:r w:rsidRPr="00742678">
        <w:rPr>
          <w:rFonts w:ascii="Times New Roman" w:hAnsi="Times New Roman"/>
          <w:sz w:val="24"/>
          <w:szCs w:val="24"/>
        </w:rPr>
        <w:t xml:space="preserve"> direktoriaus įsakymu paskirti asmenys.</w:t>
      </w:r>
    </w:p>
    <w:p w:rsidR="00C0235D" w:rsidRPr="00742678" w:rsidRDefault="00C0235D" w:rsidP="00922BD0">
      <w:pPr>
        <w:autoSpaceDE w:val="0"/>
        <w:autoSpaceDN w:val="0"/>
        <w:adjustRightInd w:val="0"/>
        <w:spacing w:after="0"/>
        <w:jc w:val="both"/>
        <w:rPr>
          <w:rFonts w:ascii="Times New Roman" w:hAnsi="Times New Roman"/>
          <w:sz w:val="24"/>
          <w:szCs w:val="24"/>
        </w:rPr>
      </w:pPr>
      <w:r w:rsidRPr="00742678">
        <w:rPr>
          <w:rFonts w:ascii="Times New Roman" w:hAnsi="Times New Roman"/>
          <w:sz w:val="24"/>
          <w:szCs w:val="24"/>
        </w:rPr>
        <w:tab/>
        <w:t xml:space="preserve">6. Elektroninį dienyną pildo ir tvarko jo administratorius, </w:t>
      </w:r>
      <w:r w:rsidR="006E7C3D">
        <w:rPr>
          <w:rFonts w:ascii="Times New Roman" w:hAnsi="Times New Roman"/>
          <w:sz w:val="24"/>
          <w:szCs w:val="24"/>
        </w:rPr>
        <w:t>Centro</w:t>
      </w:r>
      <w:r w:rsidRPr="00742678">
        <w:rPr>
          <w:rFonts w:ascii="Times New Roman" w:hAnsi="Times New Roman"/>
          <w:sz w:val="24"/>
          <w:szCs w:val="24"/>
        </w:rPr>
        <w:t xml:space="preserve"> direktoriaus pavaduotojas ugdymui, gimnazijos skyriaus vedėjas, skyrių vedėjai profesiniam mokymui, mokytojai, profesijos mokytojai, socialinis pedagogas, </w:t>
      </w:r>
      <w:r>
        <w:rPr>
          <w:rFonts w:ascii="Times New Roman" w:hAnsi="Times New Roman"/>
          <w:sz w:val="24"/>
          <w:szCs w:val="24"/>
        </w:rPr>
        <w:t xml:space="preserve">visuomenės </w:t>
      </w:r>
      <w:r w:rsidRPr="00742678">
        <w:rPr>
          <w:rFonts w:ascii="Times New Roman" w:hAnsi="Times New Roman"/>
          <w:sz w:val="24"/>
          <w:szCs w:val="24"/>
        </w:rPr>
        <w:t>sveikatos priežiūros specialistas.</w:t>
      </w:r>
    </w:p>
    <w:p w:rsidR="00C0235D" w:rsidRPr="00094A51" w:rsidRDefault="00C0235D" w:rsidP="00922BD0">
      <w:pPr>
        <w:autoSpaceDE w:val="0"/>
        <w:autoSpaceDN w:val="0"/>
        <w:adjustRightInd w:val="0"/>
        <w:spacing w:after="0"/>
        <w:jc w:val="both"/>
        <w:rPr>
          <w:rFonts w:ascii="Times New Roman" w:hAnsi="Times New Roman"/>
          <w:sz w:val="24"/>
          <w:szCs w:val="24"/>
        </w:rPr>
      </w:pPr>
      <w:r w:rsidRPr="00094A51">
        <w:rPr>
          <w:rFonts w:ascii="Times New Roman" w:hAnsi="Times New Roman"/>
          <w:sz w:val="24"/>
          <w:szCs w:val="24"/>
        </w:rPr>
        <w:tab/>
      </w:r>
      <w:r>
        <w:rPr>
          <w:rFonts w:ascii="Times New Roman" w:hAnsi="Times New Roman"/>
          <w:sz w:val="24"/>
          <w:szCs w:val="24"/>
        </w:rPr>
        <w:t>7</w:t>
      </w:r>
      <w:r w:rsidRPr="00094A51">
        <w:rPr>
          <w:rFonts w:ascii="Times New Roman" w:hAnsi="Times New Roman"/>
          <w:sz w:val="24"/>
          <w:szCs w:val="24"/>
        </w:rPr>
        <w:t xml:space="preserve">. Visi </w:t>
      </w:r>
      <w:r w:rsidR="006E7C3D">
        <w:rPr>
          <w:rFonts w:ascii="Times New Roman" w:hAnsi="Times New Roman"/>
          <w:sz w:val="24"/>
          <w:szCs w:val="24"/>
        </w:rPr>
        <w:t>Centro</w:t>
      </w:r>
      <w:r w:rsidRPr="00094A51">
        <w:rPr>
          <w:rFonts w:ascii="Times New Roman" w:hAnsi="Times New Roman"/>
          <w:sz w:val="24"/>
          <w:szCs w:val="24"/>
        </w:rPr>
        <w:t xml:space="preserve"> darbuotojai, dirbantys su elektroniniu dienynu, pasirašo konfidencialumo pasižadėjimus (1 priedas), kurie saugomi darbuotojų asmens bylose.</w:t>
      </w:r>
    </w:p>
    <w:p w:rsidR="00C0235D" w:rsidRDefault="00C0235D" w:rsidP="00922BD0">
      <w:pPr>
        <w:autoSpaceDE w:val="0"/>
        <w:autoSpaceDN w:val="0"/>
        <w:adjustRightInd w:val="0"/>
        <w:spacing w:after="0"/>
        <w:ind w:firstLine="1260"/>
        <w:jc w:val="both"/>
        <w:rPr>
          <w:rFonts w:ascii="Times New Roman" w:hAnsi="Times New Roman"/>
          <w:b/>
          <w:sz w:val="24"/>
          <w:szCs w:val="24"/>
        </w:rPr>
      </w:pPr>
    </w:p>
    <w:p w:rsidR="00C0235D" w:rsidRPr="00094A51" w:rsidRDefault="00C0235D" w:rsidP="00922BD0">
      <w:pPr>
        <w:autoSpaceDE w:val="0"/>
        <w:autoSpaceDN w:val="0"/>
        <w:adjustRightInd w:val="0"/>
        <w:spacing w:after="0"/>
        <w:ind w:firstLine="1260"/>
        <w:jc w:val="both"/>
        <w:rPr>
          <w:rFonts w:ascii="Times New Roman" w:hAnsi="Times New Roman"/>
          <w:b/>
          <w:sz w:val="24"/>
          <w:szCs w:val="24"/>
        </w:rPr>
      </w:pPr>
      <w:r>
        <w:rPr>
          <w:rFonts w:ascii="Times New Roman" w:hAnsi="Times New Roman"/>
          <w:b/>
          <w:sz w:val="24"/>
          <w:szCs w:val="24"/>
        </w:rPr>
        <w:t>8</w:t>
      </w:r>
      <w:r w:rsidRPr="00094A51">
        <w:rPr>
          <w:rFonts w:ascii="Times New Roman" w:hAnsi="Times New Roman"/>
          <w:b/>
          <w:sz w:val="24"/>
          <w:szCs w:val="24"/>
        </w:rPr>
        <w:t>. Elektroninio dienyno administratorius:</w:t>
      </w:r>
    </w:p>
    <w:p w:rsidR="00C0235D" w:rsidRDefault="00C0235D"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8</w:t>
      </w:r>
      <w:r w:rsidRPr="00094A51">
        <w:rPr>
          <w:rFonts w:ascii="Times New Roman" w:hAnsi="Times New Roman"/>
          <w:sz w:val="24"/>
          <w:szCs w:val="24"/>
        </w:rPr>
        <w:t>.1. atsako už Elektroninio dienyno administravimą ir jo patikimą funkcionavimą;</w:t>
      </w:r>
    </w:p>
    <w:p w:rsidR="00955FB4" w:rsidRPr="00094A51" w:rsidRDefault="00955FB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8</w:t>
      </w:r>
      <w:r w:rsidRPr="00094A51">
        <w:rPr>
          <w:rFonts w:ascii="Times New Roman" w:hAnsi="Times New Roman"/>
          <w:sz w:val="24"/>
          <w:szCs w:val="24"/>
        </w:rPr>
        <w:t>.2.</w:t>
      </w:r>
      <w:r w:rsidR="00C03351">
        <w:rPr>
          <w:rFonts w:ascii="Times New Roman" w:hAnsi="Times New Roman"/>
          <w:sz w:val="24"/>
          <w:szCs w:val="24"/>
        </w:rPr>
        <w:t xml:space="preserve"> </w:t>
      </w:r>
      <w:r w:rsidRPr="00094A51">
        <w:rPr>
          <w:rFonts w:ascii="Times New Roman" w:hAnsi="Times New Roman"/>
          <w:sz w:val="24"/>
          <w:szCs w:val="24"/>
        </w:rPr>
        <w:t>įveda į Elektroninį dienyną</w:t>
      </w:r>
      <w:r>
        <w:rPr>
          <w:rFonts w:ascii="Times New Roman" w:hAnsi="Times New Roman"/>
          <w:sz w:val="24"/>
          <w:szCs w:val="24"/>
        </w:rPr>
        <w:t xml:space="preserve"> mokytojų, </w:t>
      </w:r>
      <w:r w:rsidR="007B1824">
        <w:rPr>
          <w:rFonts w:ascii="Times New Roman" w:hAnsi="Times New Roman"/>
          <w:sz w:val="24"/>
          <w:szCs w:val="24"/>
        </w:rPr>
        <w:t>K</w:t>
      </w:r>
      <w:r>
        <w:rPr>
          <w:rFonts w:ascii="Times New Roman" w:hAnsi="Times New Roman"/>
          <w:sz w:val="24"/>
          <w:szCs w:val="24"/>
        </w:rPr>
        <w:t>lasių/</w:t>
      </w:r>
      <w:r w:rsidR="007B1824">
        <w:rPr>
          <w:rFonts w:ascii="Times New Roman" w:hAnsi="Times New Roman"/>
          <w:sz w:val="24"/>
          <w:szCs w:val="24"/>
        </w:rPr>
        <w:t>Grupių/M</w:t>
      </w:r>
      <w:r>
        <w:rPr>
          <w:rFonts w:ascii="Times New Roman" w:hAnsi="Times New Roman"/>
          <w:sz w:val="24"/>
          <w:szCs w:val="24"/>
        </w:rPr>
        <w:t>okinių sąrašus, mokomuosius dalykus;</w:t>
      </w:r>
    </w:p>
    <w:p w:rsidR="00C0235D" w:rsidRDefault="00955FB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8.3</w:t>
      </w:r>
      <w:r w:rsidRPr="00742678">
        <w:rPr>
          <w:rFonts w:ascii="Times New Roman" w:hAnsi="Times New Roman"/>
          <w:sz w:val="24"/>
          <w:szCs w:val="24"/>
        </w:rPr>
        <w:t xml:space="preserve">. </w:t>
      </w:r>
      <w:r w:rsidR="00C0235D" w:rsidRPr="00094A51">
        <w:rPr>
          <w:rFonts w:ascii="Times New Roman" w:hAnsi="Times New Roman"/>
          <w:sz w:val="24"/>
          <w:szCs w:val="24"/>
        </w:rPr>
        <w:t>įveda į Elektroninį dienyną informaciją</w:t>
      </w:r>
      <w:r w:rsidR="00C0235D">
        <w:rPr>
          <w:rFonts w:ascii="Times New Roman" w:hAnsi="Times New Roman"/>
          <w:sz w:val="24"/>
          <w:szCs w:val="24"/>
        </w:rPr>
        <w:t xml:space="preserve"> </w:t>
      </w:r>
      <w:r w:rsidR="00C0235D" w:rsidRPr="00094A51">
        <w:rPr>
          <w:rFonts w:ascii="Times New Roman" w:hAnsi="Times New Roman"/>
          <w:sz w:val="24"/>
          <w:szCs w:val="24"/>
        </w:rPr>
        <w:t>(iki rugsėjo 10 d.) apie pamokų laiką, pusmečių intervalus, mokinių atostogų laiką, mokymosi kursus, mokinių pasiekimų įvertinimų tipus i</w:t>
      </w:r>
      <w:r>
        <w:rPr>
          <w:rFonts w:ascii="Times New Roman" w:hAnsi="Times New Roman"/>
          <w:sz w:val="24"/>
          <w:szCs w:val="24"/>
        </w:rPr>
        <w:t>r esant poreikiui juos tikslina;</w:t>
      </w:r>
    </w:p>
    <w:p w:rsidR="00C0235D" w:rsidRPr="00742678" w:rsidRDefault="00955FB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8.4</w:t>
      </w:r>
      <w:r w:rsidRPr="00094A51">
        <w:rPr>
          <w:rFonts w:ascii="Times New Roman" w:hAnsi="Times New Roman"/>
          <w:sz w:val="24"/>
          <w:szCs w:val="24"/>
        </w:rPr>
        <w:t xml:space="preserve">. </w:t>
      </w:r>
      <w:r w:rsidR="00C0235D" w:rsidRPr="00742678">
        <w:rPr>
          <w:rFonts w:ascii="Times New Roman" w:hAnsi="Times New Roman"/>
          <w:sz w:val="24"/>
          <w:szCs w:val="24"/>
        </w:rPr>
        <w:t xml:space="preserve">Elektroninio dienyno vartotojams – </w:t>
      </w:r>
      <w:r w:rsidR="006E7C3D">
        <w:rPr>
          <w:rFonts w:ascii="Times New Roman" w:hAnsi="Times New Roman"/>
          <w:sz w:val="24"/>
          <w:szCs w:val="24"/>
        </w:rPr>
        <w:t>Centro</w:t>
      </w:r>
      <w:r w:rsidR="00C0235D" w:rsidRPr="00742678">
        <w:rPr>
          <w:rFonts w:ascii="Times New Roman" w:hAnsi="Times New Roman"/>
          <w:sz w:val="24"/>
          <w:szCs w:val="24"/>
        </w:rPr>
        <w:t xml:space="preserve"> direktoriaus pavaduotojai ugdymui,</w:t>
      </w:r>
      <w:r w:rsidR="00C0235D">
        <w:rPr>
          <w:rFonts w:ascii="Times New Roman" w:hAnsi="Times New Roman"/>
          <w:color w:val="FF0000"/>
          <w:sz w:val="24"/>
          <w:szCs w:val="24"/>
        </w:rPr>
        <w:t xml:space="preserve"> </w:t>
      </w:r>
      <w:r w:rsidR="00C0235D" w:rsidRPr="00742678">
        <w:rPr>
          <w:rFonts w:ascii="Times New Roman" w:hAnsi="Times New Roman"/>
          <w:sz w:val="24"/>
          <w:szCs w:val="24"/>
        </w:rPr>
        <w:t>skyrių vedėjams, mokytojams ir profesijos mokytojams, socialiniam pedagogui, visuomenės sveikatos priežiūros specialistui, mokinių tėvams/globėjams pateikia prisijungimo duomenis;</w:t>
      </w:r>
    </w:p>
    <w:p w:rsidR="00C0235D" w:rsidRPr="00094A51" w:rsidRDefault="00955FB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8.5</w:t>
      </w:r>
      <w:r w:rsidRPr="00094A51">
        <w:rPr>
          <w:rFonts w:ascii="Times New Roman" w:hAnsi="Times New Roman"/>
          <w:sz w:val="24"/>
          <w:szCs w:val="24"/>
        </w:rPr>
        <w:t xml:space="preserve">. </w:t>
      </w:r>
      <w:r w:rsidR="00C0235D" w:rsidRPr="00094A51">
        <w:rPr>
          <w:rFonts w:ascii="Times New Roman" w:hAnsi="Times New Roman"/>
          <w:sz w:val="24"/>
          <w:szCs w:val="24"/>
        </w:rPr>
        <w:t xml:space="preserve">grupių vadovams pateikia mokinių </w:t>
      </w:r>
      <w:r w:rsidR="0077448F">
        <w:rPr>
          <w:rFonts w:ascii="Times New Roman" w:hAnsi="Times New Roman"/>
          <w:sz w:val="24"/>
          <w:szCs w:val="24"/>
        </w:rPr>
        <w:t xml:space="preserve">ir jų tėvų </w:t>
      </w:r>
      <w:r w:rsidR="00C0235D" w:rsidRPr="00094A51">
        <w:rPr>
          <w:rFonts w:ascii="Times New Roman" w:hAnsi="Times New Roman"/>
          <w:sz w:val="24"/>
          <w:szCs w:val="24"/>
        </w:rPr>
        <w:t>prisijungimo duomenis;</w:t>
      </w:r>
    </w:p>
    <w:p w:rsidR="00C0235D" w:rsidRPr="00094A51" w:rsidRDefault="00955FB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8.6</w:t>
      </w:r>
      <w:r w:rsidRPr="00094A51">
        <w:rPr>
          <w:rFonts w:ascii="Times New Roman" w:hAnsi="Times New Roman"/>
          <w:sz w:val="24"/>
          <w:szCs w:val="24"/>
        </w:rPr>
        <w:t xml:space="preserve">. </w:t>
      </w:r>
      <w:r w:rsidR="00C0235D" w:rsidRPr="00094A51">
        <w:rPr>
          <w:rFonts w:ascii="Times New Roman" w:hAnsi="Times New Roman"/>
          <w:sz w:val="24"/>
          <w:szCs w:val="24"/>
        </w:rPr>
        <w:t>Elektroninio dienyno vartotojams praradus prisijungimo duomenis, pateikia naujus;</w:t>
      </w:r>
    </w:p>
    <w:p w:rsidR="00C0235D" w:rsidRPr="00094A51" w:rsidRDefault="00955FB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8</w:t>
      </w:r>
      <w:r w:rsidRPr="00094A51">
        <w:rPr>
          <w:rFonts w:ascii="Times New Roman" w:hAnsi="Times New Roman"/>
          <w:sz w:val="24"/>
          <w:szCs w:val="24"/>
        </w:rPr>
        <w:t>.</w:t>
      </w:r>
      <w:r>
        <w:rPr>
          <w:rFonts w:ascii="Times New Roman" w:hAnsi="Times New Roman"/>
          <w:sz w:val="24"/>
          <w:szCs w:val="24"/>
        </w:rPr>
        <w:t>7</w:t>
      </w:r>
      <w:r w:rsidRPr="00094A51">
        <w:rPr>
          <w:rFonts w:ascii="Times New Roman" w:hAnsi="Times New Roman"/>
          <w:sz w:val="24"/>
          <w:szCs w:val="24"/>
        </w:rPr>
        <w:t xml:space="preserve">. </w:t>
      </w:r>
      <w:r w:rsidR="00C0235D" w:rsidRPr="00094A51">
        <w:rPr>
          <w:rFonts w:ascii="Times New Roman" w:hAnsi="Times New Roman"/>
          <w:sz w:val="24"/>
          <w:szCs w:val="24"/>
        </w:rPr>
        <w:t>direktoriaus pavaduotojo ugdymui leidimu atrakina užrakintus Elektroninio dienyno skyrius;</w:t>
      </w:r>
    </w:p>
    <w:p w:rsidR="00C0235D" w:rsidRPr="00094A51" w:rsidRDefault="00955FB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8.8</w:t>
      </w:r>
      <w:r w:rsidRPr="00094A51">
        <w:rPr>
          <w:rFonts w:ascii="Times New Roman" w:hAnsi="Times New Roman"/>
          <w:sz w:val="24"/>
          <w:szCs w:val="24"/>
        </w:rPr>
        <w:t xml:space="preserve">. </w:t>
      </w:r>
      <w:r w:rsidR="00C0235D" w:rsidRPr="00094A51">
        <w:rPr>
          <w:rFonts w:ascii="Times New Roman" w:hAnsi="Times New Roman"/>
          <w:sz w:val="24"/>
          <w:szCs w:val="24"/>
        </w:rPr>
        <w:t xml:space="preserve">teikia elektroninio dienyno vartotojams konsultacijas, jei negali to padaryti pats, kreipiasi į </w:t>
      </w:r>
      <w:r w:rsidR="00C0235D">
        <w:rPr>
          <w:rFonts w:ascii="Times New Roman" w:hAnsi="Times New Roman"/>
          <w:sz w:val="24"/>
          <w:szCs w:val="24"/>
        </w:rPr>
        <w:t>E</w:t>
      </w:r>
      <w:r w:rsidR="00C0235D" w:rsidRPr="00094A51">
        <w:rPr>
          <w:rFonts w:ascii="Times New Roman" w:hAnsi="Times New Roman"/>
          <w:sz w:val="24"/>
          <w:szCs w:val="24"/>
        </w:rPr>
        <w:t>lektroninio dienyno „TAMO“ administratorių;</w:t>
      </w:r>
    </w:p>
    <w:p w:rsidR="00660EE8" w:rsidRDefault="00955FB4" w:rsidP="00922BD0">
      <w:pPr>
        <w:tabs>
          <w:tab w:val="left" w:pos="1596"/>
        </w:tabs>
        <w:spacing w:after="0"/>
        <w:ind w:firstLine="1276"/>
        <w:jc w:val="both"/>
        <w:rPr>
          <w:rFonts w:ascii="Times New Roman" w:hAnsi="Times New Roman"/>
          <w:sz w:val="24"/>
          <w:szCs w:val="24"/>
        </w:rPr>
      </w:pPr>
      <w:r>
        <w:rPr>
          <w:rFonts w:ascii="Times New Roman" w:hAnsi="Times New Roman"/>
          <w:sz w:val="24"/>
          <w:szCs w:val="24"/>
        </w:rPr>
        <w:t>8.9</w:t>
      </w:r>
      <w:r w:rsidRPr="00536DE7">
        <w:rPr>
          <w:rFonts w:ascii="Times New Roman" w:hAnsi="Times New Roman"/>
          <w:sz w:val="24"/>
          <w:szCs w:val="24"/>
        </w:rPr>
        <w:t xml:space="preserve">. </w:t>
      </w:r>
      <w:r w:rsidR="00C0235D" w:rsidRPr="00094A51">
        <w:rPr>
          <w:rFonts w:ascii="Times New Roman" w:hAnsi="Times New Roman"/>
          <w:sz w:val="24"/>
          <w:szCs w:val="24"/>
        </w:rPr>
        <w:t>tvarko ir kontroliuoja mėnesio, pusmečio, mokslo metų duomenų įvedimo ir tvarkymo apsaugos parametrus;</w:t>
      </w:r>
      <w:r w:rsidR="00AD14F5">
        <w:rPr>
          <w:rFonts w:ascii="Times New Roman" w:hAnsi="Times New Roman"/>
          <w:sz w:val="24"/>
          <w:szCs w:val="24"/>
        </w:rPr>
        <w:t xml:space="preserve"> </w:t>
      </w:r>
    </w:p>
    <w:p w:rsidR="00660EE8" w:rsidRPr="004F2C5B" w:rsidRDefault="00660EE8" w:rsidP="00922BD0">
      <w:pPr>
        <w:tabs>
          <w:tab w:val="left" w:pos="1596"/>
        </w:tabs>
        <w:spacing w:after="0"/>
        <w:ind w:firstLine="1276"/>
        <w:jc w:val="both"/>
        <w:rPr>
          <w:rFonts w:ascii="Times New Roman" w:hAnsi="Times New Roman"/>
          <w:sz w:val="24"/>
          <w:szCs w:val="24"/>
        </w:rPr>
      </w:pPr>
      <w:r w:rsidRPr="004F2C5B">
        <w:rPr>
          <w:rFonts w:ascii="Times New Roman" w:hAnsi="Times New Roman"/>
          <w:sz w:val="24"/>
          <w:szCs w:val="24"/>
        </w:rPr>
        <w:t xml:space="preserve">8. 10. Elektroniniame dienyne fiksavus pusmečio, metinį ar kito ugdymo laikotarpio vertinimo rezultatą, jis </w:t>
      </w:r>
      <w:r w:rsidR="00AD14F5" w:rsidRPr="004F2C5B">
        <w:rPr>
          <w:rFonts w:ascii="Times New Roman" w:hAnsi="Times New Roman"/>
          <w:sz w:val="24"/>
          <w:szCs w:val="24"/>
        </w:rPr>
        <w:t xml:space="preserve">patvirtinamas ,,užrakinant" įrašytus atitinkamo laikotarpio įvertinimus per </w:t>
      </w:r>
      <w:r w:rsidR="00C51AE2" w:rsidRPr="004F2C5B">
        <w:rPr>
          <w:rFonts w:ascii="Times New Roman" w:hAnsi="Times New Roman"/>
          <w:sz w:val="24"/>
          <w:szCs w:val="24"/>
        </w:rPr>
        <w:t>3</w:t>
      </w:r>
      <w:r w:rsidRPr="004F2C5B">
        <w:rPr>
          <w:rFonts w:ascii="Times New Roman" w:hAnsi="Times New Roman"/>
          <w:sz w:val="24"/>
          <w:szCs w:val="24"/>
        </w:rPr>
        <w:t xml:space="preserve"> darbo dienas. Jei ,,užrakinus" elektroninį dienyną nustatoma klaida, ,,atrakinimo" faktas fiksuojama</w:t>
      </w:r>
      <w:r w:rsidR="00B5238A" w:rsidRPr="004F2C5B">
        <w:rPr>
          <w:rFonts w:ascii="Times New Roman" w:hAnsi="Times New Roman"/>
          <w:sz w:val="24"/>
          <w:szCs w:val="24"/>
        </w:rPr>
        <w:t xml:space="preserve">s surašant </w:t>
      </w:r>
      <w:r w:rsidR="004F2C5B" w:rsidRPr="004F2C5B">
        <w:rPr>
          <w:rFonts w:ascii="Times New Roman" w:hAnsi="Times New Roman"/>
          <w:sz w:val="24"/>
          <w:szCs w:val="24"/>
        </w:rPr>
        <w:t>klaidos ištaisymo</w:t>
      </w:r>
      <w:r w:rsidR="00B5238A" w:rsidRPr="004F2C5B">
        <w:rPr>
          <w:rFonts w:ascii="Times New Roman" w:hAnsi="Times New Roman"/>
          <w:sz w:val="24"/>
          <w:szCs w:val="24"/>
        </w:rPr>
        <w:t xml:space="preserve"> aktą.</w:t>
      </w:r>
    </w:p>
    <w:p w:rsidR="00C0235D" w:rsidRPr="00094A51" w:rsidRDefault="00B5238A" w:rsidP="00922BD0">
      <w:pPr>
        <w:autoSpaceDE w:val="0"/>
        <w:autoSpaceDN w:val="0"/>
        <w:adjustRightInd w:val="0"/>
        <w:spacing w:after="0"/>
        <w:ind w:firstLine="1260"/>
        <w:jc w:val="both"/>
        <w:rPr>
          <w:rFonts w:ascii="Times New Roman" w:hAnsi="Times New Roman"/>
          <w:sz w:val="24"/>
          <w:szCs w:val="24"/>
        </w:rPr>
      </w:pPr>
      <w:r w:rsidRPr="004F2C5B">
        <w:rPr>
          <w:rFonts w:ascii="Times New Roman" w:hAnsi="Times New Roman"/>
          <w:sz w:val="24"/>
          <w:szCs w:val="24"/>
        </w:rPr>
        <w:t>8.11</w:t>
      </w:r>
      <w:r w:rsidR="00955FB4" w:rsidRPr="004F2C5B">
        <w:rPr>
          <w:rFonts w:ascii="Times New Roman" w:hAnsi="Times New Roman"/>
          <w:sz w:val="24"/>
          <w:szCs w:val="24"/>
        </w:rPr>
        <w:t xml:space="preserve">. </w:t>
      </w:r>
      <w:r w:rsidR="00C0235D" w:rsidRPr="004F2C5B">
        <w:rPr>
          <w:rFonts w:ascii="Times New Roman" w:hAnsi="Times New Roman"/>
          <w:sz w:val="24"/>
          <w:szCs w:val="24"/>
        </w:rPr>
        <w:t>mokslo metams pasibaigus perkelia Elektroninį dienyną į skaitmeninę laikmeną</w:t>
      </w:r>
      <w:r w:rsidR="00C701EB" w:rsidRPr="004F2C5B">
        <w:rPr>
          <w:rFonts w:ascii="Times New Roman" w:hAnsi="Times New Roman"/>
          <w:sz w:val="24"/>
          <w:szCs w:val="24"/>
        </w:rPr>
        <w:t xml:space="preserve"> ir atiduoda į archyvą</w:t>
      </w:r>
      <w:r w:rsidR="00727656" w:rsidRPr="004F2C5B">
        <w:rPr>
          <w:rFonts w:ascii="Times New Roman" w:hAnsi="Times New Roman"/>
          <w:sz w:val="24"/>
          <w:szCs w:val="24"/>
        </w:rPr>
        <w:t>, bet ne vėliau kaip iki einamųjų mokslo metų paskutinės darbo dienos.</w:t>
      </w:r>
    </w:p>
    <w:p w:rsidR="009C1842" w:rsidRDefault="009C1842" w:rsidP="00922BD0">
      <w:pPr>
        <w:autoSpaceDE w:val="0"/>
        <w:autoSpaceDN w:val="0"/>
        <w:adjustRightInd w:val="0"/>
        <w:spacing w:after="0"/>
        <w:ind w:firstLine="1260"/>
        <w:jc w:val="both"/>
        <w:rPr>
          <w:rFonts w:ascii="Times New Roman" w:hAnsi="Times New Roman"/>
          <w:b/>
          <w:sz w:val="24"/>
          <w:szCs w:val="24"/>
        </w:rPr>
      </w:pPr>
    </w:p>
    <w:p w:rsidR="00C0235D" w:rsidRPr="00C701EB" w:rsidRDefault="00C0235D" w:rsidP="00922BD0">
      <w:pPr>
        <w:autoSpaceDE w:val="0"/>
        <w:autoSpaceDN w:val="0"/>
        <w:adjustRightInd w:val="0"/>
        <w:spacing w:after="0"/>
        <w:ind w:firstLine="1260"/>
        <w:jc w:val="both"/>
        <w:rPr>
          <w:rFonts w:ascii="Times New Roman" w:hAnsi="Times New Roman"/>
          <w:b/>
          <w:sz w:val="24"/>
          <w:szCs w:val="24"/>
        </w:rPr>
      </w:pPr>
      <w:r w:rsidRPr="00C701EB">
        <w:rPr>
          <w:rFonts w:ascii="Times New Roman" w:hAnsi="Times New Roman"/>
          <w:b/>
          <w:sz w:val="24"/>
          <w:szCs w:val="24"/>
        </w:rPr>
        <w:t>9. Tvarkaraščio sudarytojas:</w:t>
      </w:r>
    </w:p>
    <w:p w:rsidR="00C701EB" w:rsidRPr="00C701EB" w:rsidRDefault="00C0235D" w:rsidP="00922BD0">
      <w:pPr>
        <w:autoSpaceDE w:val="0"/>
        <w:autoSpaceDN w:val="0"/>
        <w:adjustRightInd w:val="0"/>
        <w:spacing w:after="0"/>
        <w:ind w:firstLine="1260"/>
        <w:jc w:val="both"/>
        <w:rPr>
          <w:rFonts w:ascii="Times New Roman" w:hAnsi="Times New Roman"/>
          <w:sz w:val="24"/>
          <w:szCs w:val="24"/>
        </w:rPr>
      </w:pPr>
      <w:r w:rsidRPr="00C701EB">
        <w:rPr>
          <w:rFonts w:ascii="Times New Roman" w:hAnsi="Times New Roman"/>
          <w:sz w:val="24"/>
          <w:szCs w:val="24"/>
        </w:rPr>
        <w:t>9.1.</w:t>
      </w:r>
      <w:r w:rsidRPr="00C701EB">
        <w:rPr>
          <w:rFonts w:ascii="Times New Roman" w:hAnsi="Times New Roman"/>
          <w:b/>
          <w:sz w:val="24"/>
          <w:szCs w:val="24"/>
        </w:rPr>
        <w:t xml:space="preserve"> </w:t>
      </w:r>
      <w:r w:rsidRPr="00C701EB">
        <w:rPr>
          <w:rFonts w:ascii="Times New Roman" w:hAnsi="Times New Roman"/>
          <w:sz w:val="24"/>
          <w:szCs w:val="24"/>
        </w:rPr>
        <w:t>įveda į Elektroninį dienyną tvark</w:t>
      </w:r>
      <w:r w:rsidR="00C701EB" w:rsidRPr="00C701EB">
        <w:rPr>
          <w:rFonts w:ascii="Times New Roman" w:hAnsi="Times New Roman"/>
          <w:sz w:val="24"/>
          <w:szCs w:val="24"/>
        </w:rPr>
        <w:t>araščių pakeitimus, pavadavimus.</w:t>
      </w:r>
    </w:p>
    <w:p w:rsidR="00C0235D" w:rsidRPr="00BE67DB" w:rsidRDefault="00C0235D" w:rsidP="00922BD0">
      <w:pPr>
        <w:autoSpaceDE w:val="0"/>
        <w:autoSpaceDN w:val="0"/>
        <w:adjustRightInd w:val="0"/>
        <w:spacing w:after="0"/>
        <w:ind w:firstLine="1260"/>
        <w:jc w:val="both"/>
        <w:rPr>
          <w:rFonts w:ascii="Times New Roman" w:hAnsi="Times New Roman"/>
          <w:b/>
          <w:color w:val="FF0000"/>
          <w:sz w:val="24"/>
          <w:szCs w:val="24"/>
        </w:rPr>
      </w:pPr>
    </w:p>
    <w:p w:rsidR="00C0235D" w:rsidRPr="00094A51" w:rsidRDefault="00C701EB" w:rsidP="00922BD0">
      <w:pPr>
        <w:autoSpaceDE w:val="0"/>
        <w:autoSpaceDN w:val="0"/>
        <w:adjustRightInd w:val="0"/>
        <w:spacing w:after="0"/>
        <w:ind w:firstLine="1260"/>
        <w:jc w:val="both"/>
        <w:rPr>
          <w:rFonts w:ascii="Times New Roman" w:hAnsi="Times New Roman"/>
          <w:b/>
          <w:sz w:val="24"/>
          <w:szCs w:val="24"/>
        </w:rPr>
      </w:pPr>
      <w:r>
        <w:rPr>
          <w:rFonts w:ascii="Times New Roman" w:hAnsi="Times New Roman"/>
          <w:b/>
          <w:sz w:val="24"/>
          <w:szCs w:val="24"/>
        </w:rPr>
        <w:t>10</w:t>
      </w:r>
      <w:r w:rsidR="00C0235D" w:rsidRPr="00094A51">
        <w:rPr>
          <w:rFonts w:ascii="Times New Roman" w:hAnsi="Times New Roman"/>
          <w:b/>
          <w:sz w:val="24"/>
          <w:szCs w:val="24"/>
        </w:rPr>
        <w:t xml:space="preserve">. </w:t>
      </w:r>
      <w:r>
        <w:rPr>
          <w:rFonts w:ascii="Times New Roman" w:hAnsi="Times New Roman"/>
          <w:b/>
          <w:sz w:val="24"/>
          <w:szCs w:val="24"/>
        </w:rPr>
        <w:t>Skyrių vedėjai</w:t>
      </w:r>
      <w:r w:rsidR="00C0235D" w:rsidRPr="00094A51">
        <w:rPr>
          <w:rFonts w:ascii="Times New Roman" w:hAnsi="Times New Roman"/>
          <w:b/>
          <w:sz w:val="24"/>
          <w:szCs w:val="24"/>
        </w:rPr>
        <w:t>:</w:t>
      </w:r>
    </w:p>
    <w:p w:rsidR="00C0235D" w:rsidRDefault="00C701EB"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10</w:t>
      </w:r>
      <w:r w:rsidR="00C0235D" w:rsidRPr="00094A51">
        <w:rPr>
          <w:rFonts w:ascii="Times New Roman" w:hAnsi="Times New Roman"/>
          <w:sz w:val="24"/>
          <w:szCs w:val="24"/>
        </w:rPr>
        <w:t>.1. teisės aktų nustatyta tvarka atsako už Elektroninio dienyno tvarkymą, perkeltų į skaitmeninę laikmeną duomenų teisingumą, tikrumą ir autentiškumą;</w:t>
      </w:r>
    </w:p>
    <w:p w:rsidR="009F6D7F" w:rsidRDefault="00BB6D4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10.2</w:t>
      </w:r>
      <w:r w:rsidR="00C0235D" w:rsidRPr="004D1C3F">
        <w:rPr>
          <w:rFonts w:ascii="Times New Roman" w:hAnsi="Times New Roman"/>
          <w:sz w:val="24"/>
          <w:szCs w:val="24"/>
        </w:rPr>
        <w:t xml:space="preserve">. </w:t>
      </w:r>
      <w:r w:rsidR="009F6D7F">
        <w:rPr>
          <w:rFonts w:ascii="Times New Roman" w:hAnsi="Times New Roman"/>
          <w:sz w:val="24"/>
          <w:szCs w:val="24"/>
        </w:rPr>
        <w:t xml:space="preserve">informuoja mokytojus apie mokinio </w:t>
      </w:r>
      <w:r w:rsidR="0039647F">
        <w:rPr>
          <w:rFonts w:ascii="Times New Roman" w:hAnsi="Times New Roman"/>
          <w:sz w:val="24"/>
          <w:szCs w:val="24"/>
        </w:rPr>
        <w:t>klasės/</w:t>
      </w:r>
      <w:r w:rsidR="009F6D7F">
        <w:rPr>
          <w:rFonts w:ascii="Times New Roman" w:hAnsi="Times New Roman"/>
          <w:sz w:val="24"/>
          <w:szCs w:val="24"/>
        </w:rPr>
        <w:t>grupės/kurso keitimą;</w:t>
      </w:r>
    </w:p>
    <w:p w:rsidR="00C0235D" w:rsidRPr="004F2C5B" w:rsidRDefault="009F6D7F" w:rsidP="00922BD0">
      <w:pPr>
        <w:autoSpaceDE w:val="0"/>
        <w:autoSpaceDN w:val="0"/>
        <w:adjustRightInd w:val="0"/>
        <w:spacing w:after="0"/>
        <w:ind w:firstLine="1260"/>
        <w:jc w:val="both"/>
        <w:rPr>
          <w:rFonts w:ascii="Times New Roman" w:hAnsi="Times New Roman"/>
          <w:sz w:val="24"/>
          <w:szCs w:val="24"/>
        </w:rPr>
      </w:pPr>
      <w:r w:rsidRPr="004F2C5B">
        <w:rPr>
          <w:rFonts w:ascii="Times New Roman" w:hAnsi="Times New Roman"/>
          <w:sz w:val="24"/>
          <w:szCs w:val="24"/>
        </w:rPr>
        <w:lastRenderedPageBreak/>
        <w:t xml:space="preserve">10.3. </w:t>
      </w:r>
      <w:r w:rsidR="00C0235D" w:rsidRPr="004F2C5B">
        <w:rPr>
          <w:rFonts w:ascii="Times New Roman" w:hAnsi="Times New Roman"/>
          <w:sz w:val="24"/>
          <w:szCs w:val="24"/>
        </w:rPr>
        <w:t>pasibaigus pusmečiui ir mokslo metams</w:t>
      </w:r>
      <w:r w:rsidR="00A80A8A" w:rsidRPr="004F2C5B">
        <w:rPr>
          <w:rFonts w:ascii="Times New Roman" w:hAnsi="Times New Roman"/>
          <w:sz w:val="24"/>
          <w:szCs w:val="24"/>
        </w:rPr>
        <w:t>, bet ne vėliau kaip iki paskutinės rugpjūčio mėnesio darbo dienos,</w:t>
      </w:r>
      <w:r w:rsidR="00C0235D" w:rsidRPr="004F2C5B">
        <w:rPr>
          <w:rFonts w:ascii="Times New Roman" w:hAnsi="Times New Roman"/>
          <w:sz w:val="24"/>
          <w:szCs w:val="24"/>
        </w:rPr>
        <w:t xml:space="preserve"> iš Elektron</w:t>
      </w:r>
      <w:r w:rsidR="00BB6D44" w:rsidRPr="004F2C5B">
        <w:rPr>
          <w:rFonts w:ascii="Times New Roman" w:hAnsi="Times New Roman"/>
          <w:sz w:val="24"/>
          <w:szCs w:val="24"/>
        </w:rPr>
        <w:t>inio dienyno išspausdina skyrių</w:t>
      </w:r>
      <w:r w:rsidR="00C0235D" w:rsidRPr="004F2C5B">
        <w:rPr>
          <w:rFonts w:ascii="Times New Roman" w:hAnsi="Times New Roman"/>
          <w:sz w:val="24"/>
          <w:szCs w:val="24"/>
        </w:rPr>
        <w:t xml:space="preserve"> „</w:t>
      </w:r>
      <w:r w:rsidR="00FC17E6" w:rsidRPr="004F2C5B">
        <w:rPr>
          <w:rFonts w:ascii="Times New Roman" w:hAnsi="Times New Roman"/>
          <w:sz w:val="24"/>
          <w:szCs w:val="24"/>
        </w:rPr>
        <w:t xml:space="preserve">Mokinių mokymosi pasiekimų  </w:t>
      </w:r>
      <w:r w:rsidR="00BB6D44" w:rsidRPr="004F2C5B">
        <w:rPr>
          <w:rFonts w:ascii="Times New Roman" w:hAnsi="Times New Roman"/>
          <w:sz w:val="24"/>
          <w:szCs w:val="24"/>
        </w:rPr>
        <w:t xml:space="preserve">apskaitos </w:t>
      </w:r>
      <w:r w:rsidR="007714DC" w:rsidRPr="004F2C5B">
        <w:rPr>
          <w:rFonts w:ascii="Times New Roman" w:hAnsi="Times New Roman"/>
          <w:sz w:val="24"/>
          <w:szCs w:val="24"/>
        </w:rPr>
        <w:t>suvestinė</w:t>
      </w:r>
      <w:r w:rsidR="00C0235D" w:rsidRPr="004F2C5B">
        <w:rPr>
          <w:rFonts w:ascii="Times New Roman" w:hAnsi="Times New Roman"/>
          <w:sz w:val="24"/>
          <w:szCs w:val="24"/>
        </w:rPr>
        <w:t>“</w:t>
      </w:r>
      <w:r w:rsidR="002427C7" w:rsidRPr="004F2C5B">
        <w:rPr>
          <w:rFonts w:ascii="Times New Roman" w:hAnsi="Times New Roman"/>
          <w:sz w:val="24"/>
          <w:szCs w:val="24"/>
        </w:rPr>
        <w:t>.</w:t>
      </w:r>
      <w:r w:rsidR="00C0235D" w:rsidRPr="004F2C5B">
        <w:rPr>
          <w:rFonts w:ascii="Times New Roman" w:hAnsi="Times New Roman"/>
          <w:sz w:val="24"/>
          <w:szCs w:val="24"/>
        </w:rPr>
        <w:t xml:space="preserve"> </w:t>
      </w:r>
      <w:r w:rsidR="002427C7" w:rsidRPr="004F2C5B">
        <w:rPr>
          <w:rFonts w:ascii="Times New Roman" w:hAnsi="Times New Roman"/>
          <w:sz w:val="24"/>
          <w:szCs w:val="24"/>
        </w:rPr>
        <w:t>I</w:t>
      </w:r>
      <w:r w:rsidR="00C0235D" w:rsidRPr="004F2C5B">
        <w:rPr>
          <w:rFonts w:ascii="Times New Roman" w:hAnsi="Times New Roman"/>
          <w:sz w:val="24"/>
          <w:szCs w:val="24"/>
        </w:rPr>
        <w:t>šspausdintuose lapuose pasirašo grupių vadovai, patvirtindami juose esančių duomenų tikrumą. Suvestinė dedama į bylą, kuri tvarkoma Dokumentų tvarkymo ir apska</w:t>
      </w:r>
      <w:r w:rsidR="002427C7" w:rsidRPr="004F2C5B">
        <w:rPr>
          <w:rFonts w:ascii="Times New Roman" w:hAnsi="Times New Roman"/>
          <w:sz w:val="24"/>
          <w:szCs w:val="24"/>
        </w:rPr>
        <w:t>itos taisyklių nustatyta tvarka;</w:t>
      </w:r>
    </w:p>
    <w:p w:rsidR="00C0235D" w:rsidRDefault="009F6D7F" w:rsidP="00922BD0">
      <w:pPr>
        <w:autoSpaceDE w:val="0"/>
        <w:autoSpaceDN w:val="0"/>
        <w:adjustRightInd w:val="0"/>
        <w:spacing w:after="0"/>
        <w:ind w:firstLine="1260"/>
        <w:jc w:val="both"/>
        <w:rPr>
          <w:rFonts w:ascii="Times New Roman" w:hAnsi="Times New Roman"/>
          <w:sz w:val="24"/>
          <w:szCs w:val="24"/>
        </w:rPr>
      </w:pPr>
      <w:r w:rsidRPr="004F2C5B">
        <w:rPr>
          <w:rFonts w:ascii="Times New Roman" w:hAnsi="Times New Roman"/>
          <w:sz w:val="24"/>
          <w:szCs w:val="24"/>
        </w:rPr>
        <w:t xml:space="preserve">10.4. </w:t>
      </w:r>
      <w:r w:rsidR="00C0235D" w:rsidRPr="004F2C5B">
        <w:rPr>
          <w:rFonts w:ascii="Times New Roman" w:hAnsi="Times New Roman"/>
          <w:sz w:val="24"/>
          <w:szCs w:val="24"/>
        </w:rPr>
        <w:t>pasibaigus mokslo metams mokytojus ir grupių vadovus pasirašytinai supažindina su Elektroniniu dienynu, perkeltu į skaitmeninę laikmeną. Skaitmeninė laikmena dedama į bylą, kuri tvarkoma Dokumentų tvarkymo ir apska</w:t>
      </w:r>
      <w:r w:rsidR="00B5238A" w:rsidRPr="004F2C5B">
        <w:rPr>
          <w:rFonts w:ascii="Times New Roman" w:hAnsi="Times New Roman"/>
          <w:sz w:val="24"/>
          <w:szCs w:val="24"/>
        </w:rPr>
        <w:t>itos taisyklių nustatyta tvarka;</w:t>
      </w:r>
    </w:p>
    <w:p w:rsidR="00B5238A" w:rsidRDefault="00B5238A" w:rsidP="00922BD0">
      <w:pPr>
        <w:autoSpaceDE w:val="0"/>
        <w:autoSpaceDN w:val="0"/>
        <w:adjustRightInd w:val="0"/>
        <w:spacing w:after="0"/>
        <w:ind w:firstLine="1260"/>
        <w:jc w:val="both"/>
        <w:rPr>
          <w:rFonts w:ascii="Times New Roman" w:hAnsi="Times New Roman"/>
          <w:sz w:val="24"/>
          <w:szCs w:val="24"/>
        </w:rPr>
      </w:pPr>
      <w:r w:rsidRPr="009C260D">
        <w:rPr>
          <w:rFonts w:ascii="Times New Roman" w:hAnsi="Times New Roman"/>
          <w:sz w:val="24"/>
          <w:szCs w:val="24"/>
        </w:rPr>
        <w:t>10.5. kartą per mėnesį patikrina Elektroninio dienyno pildymą.</w:t>
      </w:r>
    </w:p>
    <w:p w:rsidR="00C0235D" w:rsidRPr="00C45BF0" w:rsidRDefault="00C0235D" w:rsidP="00922BD0">
      <w:pPr>
        <w:autoSpaceDE w:val="0"/>
        <w:autoSpaceDN w:val="0"/>
        <w:adjustRightInd w:val="0"/>
        <w:spacing w:after="0"/>
        <w:ind w:firstLine="1260"/>
        <w:jc w:val="both"/>
        <w:rPr>
          <w:rFonts w:ascii="Times New Roman" w:hAnsi="Times New Roman"/>
          <w:strike/>
          <w:sz w:val="24"/>
          <w:szCs w:val="24"/>
        </w:rPr>
      </w:pPr>
    </w:p>
    <w:p w:rsidR="00C0235D" w:rsidRPr="00C45BF0" w:rsidRDefault="009F6D7F" w:rsidP="00922BD0">
      <w:pPr>
        <w:autoSpaceDE w:val="0"/>
        <w:autoSpaceDN w:val="0"/>
        <w:adjustRightInd w:val="0"/>
        <w:spacing w:after="0"/>
        <w:ind w:firstLine="1260"/>
        <w:jc w:val="both"/>
        <w:rPr>
          <w:rFonts w:ascii="Times New Roman" w:hAnsi="Times New Roman"/>
          <w:b/>
          <w:sz w:val="24"/>
          <w:szCs w:val="24"/>
        </w:rPr>
      </w:pPr>
      <w:r>
        <w:rPr>
          <w:rFonts w:ascii="Times New Roman" w:hAnsi="Times New Roman"/>
          <w:b/>
          <w:sz w:val="24"/>
          <w:szCs w:val="24"/>
        </w:rPr>
        <w:t>11</w:t>
      </w:r>
      <w:r w:rsidR="00C701EB">
        <w:rPr>
          <w:rFonts w:ascii="Times New Roman" w:hAnsi="Times New Roman"/>
          <w:b/>
          <w:sz w:val="24"/>
          <w:szCs w:val="24"/>
        </w:rPr>
        <w:t>. Mokymo dalies administratorius</w:t>
      </w:r>
    </w:p>
    <w:p w:rsidR="00C0235D" w:rsidRPr="00C45BF0" w:rsidRDefault="009F6D7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11</w:t>
      </w:r>
      <w:r w:rsidR="00C0235D" w:rsidRPr="00C45BF0">
        <w:rPr>
          <w:rFonts w:ascii="Times New Roman" w:hAnsi="Times New Roman"/>
          <w:sz w:val="24"/>
          <w:szCs w:val="24"/>
        </w:rPr>
        <w:t xml:space="preserve">.1. teisės aktų nustatyta tvarka atsako už </w:t>
      </w:r>
      <w:r w:rsidRPr="00C45BF0">
        <w:rPr>
          <w:rFonts w:ascii="Times New Roman" w:hAnsi="Times New Roman"/>
          <w:sz w:val="24"/>
          <w:szCs w:val="24"/>
        </w:rPr>
        <w:t xml:space="preserve">duomenų </w:t>
      </w:r>
      <w:r>
        <w:rPr>
          <w:rFonts w:ascii="Times New Roman" w:hAnsi="Times New Roman"/>
          <w:sz w:val="24"/>
          <w:szCs w:val="24"/>
        </w:rPr>
        <w:t>apie mokinių išbraukimą</w:t>
      </w:r>
      <w:r w:rsidR="00C0235D" w:rsidRPr="00C45BF0">
        <w:rPr>
          <w:rFonts w:ascii="Times New Roman" w:hAnsi="Times New Roman"/>
          <w:sz w:val="24"/>
          <w:szCs w:val="24"/>
        </w:rPr>
        <w:t xml:space="preserve"> iš mokinių sąrašų</w:t>
      </w:r>
      <w:r>
        <w:rPr>
          <w:rFonts w:ascii="Times New Roman" w:hAnsi="Times New Roman"/>
          <w:sz w:val="24"/>
          <w:szCs w:val="24"/>
        </w:rPr>
        <w:t xml:space="preserve"> ar suteiktas akademines atostogas </w:t>
      </w:r>
      <w:r w:rsidR="00C0235D" w:rsidRPr="00C45BF0">
        <w:rPr>
          <w:rFonts w:ascii="Times New Roman" w:hAnsi="Times New Roman"/>
          <w:sz w:val="24"/>
          <w:szCs w:val="24"/>
        </w:rPr>
        <w:t xml:space="preserve"> Elektroniniame dienyne teisingumą ir tikrumą;</w:t>
      </w:r>
    </w:p>
    <w:p w:rsidR="00C0235D" w:rsidRDefault="009F6D7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11</w:t>
      </w:r>
      <w:r w:rsidR="00C0235D">
        <w:rPr>
          <w:rFonts w:ascii="Times New Roman" w:hAnsi="Times New Roman"/>
          <w:sz w:val="24"/>
          <w:szCs w:val="24"/>
        </w:rPr>
        <w:t>.</w:t>
      </w:r>
      <w:r>
        <w:rPr>
          <w:rFonts w:ascii="Times New Roman" w:hAnsi="Times New Roman"/>
          <w:sz w:val="24"/>
          <w:szCs w:val="24"/>
        </w:rPr>
        <w:t>2</w:t>
      </w:r>
      <w:r w:rsidR="00C0235D">
        <w:rPr>
          <w:rFonts w:ascii="Times New Roman" w:hAnsi="Times New Roman"/>
          <w:sz w:val="24"/>
          <w:szCs w:val="24"/>
        </w:rPr>
        <w:t xml:space="preserve">. </w:t>
      </w:r>
      <w:r w:rsidR="006E7C3D">
        <w:rPr>
          <w:rFonts w:ascii="Times New Roman" w:hAnsi="Times New Roman"/>
          <w:sz w:val="24"/>
          <w:szCs w:val="24"/>
        </w:rPr>
        <w:t>Centro</w:t>
      </w:r>
      <w:r w:rsidR="00C0235D" w:rsidRPr="00C45BF0">
        <w:rPr>
          <w:rFonts w:ascii="Times New Roman" w:hAnsi="Times New Roman"/>
          <w:sz w:val="24"/>
          <w:szCs w:val="24"/>
        </w:rPr>
        <w:t xml:space="preserve"> direktoriaus įsakymu išbraukus mokinį iš mokinių sąrašų</w:t>
      </w:r>
      <w:r>
        <w:rPr>
          <w:rFonts w:ascii="Times New Roman" w:hAnsi="Times New Roman"/>
          <w:sz w:val="24"/>
          <w:szCs w:val="24"/>
        </w:rPr>
        <w:t xml:space="preserve"> ar suteikus mokiniui akademines atostogas</w:t>
      </w:r>
      <w:r w:rsidR="00C0235D" w:rsidRPr="00C45BF0">
        <w:rPr>
          <w:rFonts w:ascii="Times New Roman" w:hAnsi="Times New Roman"/>
          <w:sz w:val="24"/>
          <w:szCs w:val="24"/>
        </w:rPr>
        <w:t>, Elektroniniame dienyne įrašo išbraukimo datą</w:t>
      </w:r>
      <w:r w:rsidR="007B1824">
        <w:rPr>
          <w:rFonts w:ascii="Times New Roman" w:hAnsi="Times New Roman"/>
          <w:sz w:val="24"/>
          <w:szCs w:val="24"/>
        </w:rPr>
        <w:t xml:space="preserve"> ir direktoriaus įsakymo numerį.</w:t>
      </w:r>
    </w:p>
    <w:p w:rsidR="0077448F" w:rsidRDefault="0077448F" w:rsidP="00922BD0">
      <w:pPr>
        <w:spacing w:after="0"/>
        <w:ind w:firstLine="1260"/>
        <w:jc w:val="both"/>
        <w:rPr>
          <w:rFonts w:ascii="Times New Roman" w:hAnsi="Times New Roman"/>
          <w:b/>
          <w:sz w:val="24"/>
          <w:szCs w:val="24"/>
        </w:rPr>
      </w:pPr>
    </w:p>
    <w:p w:rsidR="00C0235D" w:rsidRPr="00094A51" w:rsidRDefault="009F6D7F" w:rsidP="00922BD0">
      <w:pPr>
        <w:spacing w:after="0"/>
        <w:ind w:firstLine="1260"/>
        <w:jc w:val="both"/>
        <w:rPr>
          <w:rFonts w:ascii="Times New Roman" w:hAnsi="Times New Roman"/>
          <w:sz w:val="24"/>
          <w:szCs w:val="24"/>
        </w:rPr>
      </w:pPr>
      <w:r>
        <w:rPr>
          <w:rFonts w:ascii="Times New Roman" w:hAnsi="Times New Roman"/>
          <w:b/>
          <w:sz w:val="24"/>
          <w:szCs w:val="24"/>
        </w:rPr>
        <w:t>12</w:t>
      </w:r>
      <w:r w:rsidR="00C0235D" w:rsidRPr="00094A51">
        <w:rPr>
          <w:rFonts w:ascii="Times New Roman" w:hAnsi="Times New Roman"/>
          <w:b/>
          <w:sz w:val="24"/>
          <w:szCs w:val="24"/>
        </w:rPr>
        <w:t>.Grupių vadovai</w:t>
      </w:r>
      <w:r w:rsidR="00C0235D" w:rsidRPr="00094A51">
        <w:rPr>
          <w:rFonts w:ascii="Times New Roman" w:hAnsi="Times New Roman"/>
          <w:sz w:val="24"/>
          <w:szCs w:val="24"/>
        </w:rPr>
        <w:t>:</w:t>
      </w:r>
    </w:p>
    <w:p w:rsidR="00C0235D" w:rsidRPr="00C45BF0" w:rsidRDefault="00C0235D" w:rsidP="00922BD0">
      <w:pPr>
        <w:spacing w:after="0"/>
        <w:ind w:firstLine="1260"/>
        <w:jc w:val="both"/>
        <w:rPr>
          <w:rFonts w:ascii="Times New Roman" w:hAnsi="Times New Roman"/>
          <w:sz w:val="24"/>
          <w:szCs w:val="24"/>
        </w:rPr>
      </w:pPr>
      <w:r w:rsidRPr="00C45BF0">
        <w:rPr>
          <w:rFonts w:ascii="Times New Roman" w:hAnsi="Times New Roman"/>
          <w:sz w:val="24"/>
          <w:szCs w:val="24"/>
        </w:rPr>
        <w:t>1</w:t>
      </w:r>
      <w:r w:rsidR="009F6D7F">
        <w:rPr>
          <w:rFonts w:ascii="Times New Roman" w:hAnsi="Times New Roman"/>
          <w:sz w:val="24"/>
          <w:szCs w:val="24"/>
        </w:rPr>
        <w:t>2</w:t>
      </w:r>
      <w:r w:rsidRPr="00C45BF0">
        <w:rPr>
          <w:rFonts w:ascii="Times New Roman" w:hAnsi="Times New Roman"/>
          <w:sz w:val="24"/>
          <w:szCs w:val="24"/>
        </w:rPr>
        <w:t xml:space="preserve">.1. mokslo metų pradžioje iki rugsėjo 10 d. patikrina vadovaujamos </w:t>
      </w:r>
      <w:r w:rsidR="00955FB4">
        <w:rPr>
          <w:rFonts w:ascii="Times New Roman" w:hAnsi="Times New Roman"/>
          <w:sz w:val="24"/>
          <w:szCs w:val="24"/>
        </w:rPr>
        <w:t>klasės/</w:t>
      </w:r>
      <w:r w:rsidRPr="00C45BF0">
        <w:rPr>
          <w:rFonts w:ascii="Times New Roman" w:hAnsi="Times New Roman"/>
          <w:sz w:val="24"/>
          <w:szCs w:val="24"/>
        </w:rPr>
        <w:t>grupės mokinių sąrašą, mokinių priskyrimą laikinosioms grupėms, praktinio mokymo pogrupius;</w:t>
      </w:r>
    </w:p>
    <w:p w:rsidR="00C0235D" w:rsidRPr="00094A51" w:rsidRDefault="00C0235D" w:rsidP="00922BD0">
      <w:pPr>
        <w:spacing w:after="0"/>
        <w:ind w:firstLine="1260"/>
        <w:jc w:val="both"/>
        <w:rPr>
          <w:rFonts w:ascii="Times New Roman" w:hAnsi="Times New Roman"/>
          <w:sz w:val="24"/>
          <w:szCs w:val="24"/>
        </w:rPr>
      </w:pPr>
      <w:r>
        <w:rPr>
          <w:rFonts w:ascii="Times New Roman" w:hAnsi="Times New Roman"/>
          <w:sz w:val="24"/>
          <w:szCs w:val="24"/>
        </w:rPr>
        <w:t>1</w:t>
      </w:r>
      <w:r w:rsidR="009F6D7F">
        <w:rPr>
          <w:rFonts w:ascii="Times New Roman" w:hAnsi="Times New Roman"/>
          <w:sz w:val="24"/>
          <w:szCs w:val="24"/>
        </w:rPr>
        <w:t>2</w:t>
      </w:r>
      <w:r w:rsidRPr="00094A51">
        <w:rPr>
          <w:rFonts w:ascii="Times New Roman" w:hAnsi="Times New Roman"/>
          <w:sz w:val="24"/>
          <w:szCs w:val="24"/>
        </w:rPr>
        <w:t>.2.</w:t>
      </w:r>
      <w:r>
        <w:rPr>
          <w:rFonts w:ascii="Times New Roman" w:hAnsi="Times New Roman"/>
          <w:sz w:val="24"/>
          <w:szCs w:val="24"/>
        </w:rPr>
        <w:t xml:space="preserve"> </w:t>
      </w:r>
      <w:r w:rsidRPr="00094A51">
        <w:rPr>
          <w:rFonts w:ascii="Times New Roman" w:hAnsi="Times New Roman"/>
          <w:sz w:val="24"/>
          <w:szCs w:val="24"/>
        </w:rPr>
        <w:t xml:space="preserve">pateikia vadovaujamos grupės mokiniams </w:t>
      </w:r>
      <w:r w:rsidR="005D4DDF" w:rsidRPr="007379D9">
        <w:rPr>
          <w:rFonts w:ascii="Times New Roman" w:hAnsi="Times New Roman"/>
          <w:sz w:val="24"/>
          <w:szCs w:val="24"/>
        </w:rPr>
        <w:t xml:space="preserve">ir jų tėvams </w:t>
      </w:r>
      <w:r w:rsidRPr="007379D9">
        <w:rPr>
          <w:rFonts w:ascii="Times New Roman" w:hAnsi="Times New Roman"/>
          <w:sz w:val="24"/>
          <w:szCs w:val="24"/>
        </w:rPr>
        <w:t>jų</w:t>
      </w:r>
      <w:r w:rsidRPr="00094A51">
        <w:rPr>
          <w:rFonts w:ascii="Times New Roman" w:hAnsi="Times New Roman"/>
          <w:sz w:val="24"/>
          <w:szCs w:val="24"/>
        </w:rPr>
        <w:t xml:space="preserve"> Elektroninio dienyno prisijungimo duomenis;</w:t>
      </w:r>
    </w:p>
    <w:p w:rsidR="00C0235D" w:rsidRPr="00094A51" w:rsidRDefault="009F6D7F" w:rsidP="00922BD0">
      <w:pPr>
        <w:spacing w:after="0"/>
        <w:ind w:firstLine="1260"/>
        <w:jc w:val="both"/>
        <w:rPr>
          <w:rFonts w:ascii="Times New Roman" w:hAnsi="Times New Roman"/>
          <w:sz w:val="24"/>
          <w:szCs w:val="24"/>
        </w:rPr>
      </w:pPr>
      <w:r>
        <w:rPr>
          <w:rFonts w:ascii="Times New Roman" w:hAnsi="Times New Roman"/>
          <w:sz w:val="24"/>
          <w:szCs w:val="24"/>
        </w:rPr>
        <w:t>12</w:t>
      </w:r>
      <w:r w:rsidR="00985F88">
        <w:rPr>
          <w:rFonts w:ascii="Times New Roman" w:hAnsi="Times New Roman"/>
          <w:sz w:val="24"/>
          <w:szCs w:val="24"/>
        </w:rPr>
        <w:t xml:space="preserve">.3. </w:t>
      </w:r>
      <w:r w:rsidR="00C0235D" w:rsidRPr="007379D9">
        <w:rPr>
          <w:rFonts w:ascii="Times New Roman" w:hAnsi="Times New Roman"/>
          <w:sz w:val="24"/>
          <w:szCs w:val="24"/>
        </w:rPr>
        <w:t>tikrina</w:t>
      </w:r>
      <w:r w:rsidR="00C0235D" w:rsidRPr="00094A51">
        <w:rPr>
          <w:rFonts w:ascii="Times New Roman" w:hAnsi="Times New Roman"/>
          <w:sz w:val="24"/>
          <w:szCs w:val="24"/>
        </w:rPr>
        <w:t xml:space="preserve"> vadovaujamos grupės mokinių tvarkaraštį, apie netikslumus informuoja </w:t>
      </w:r>
      <w:r w:rsidR="00C0235D">
        <w:rPr>
          <w:rFonts w:ascii="Times New Roman" w:hAnsi="Times New Roman"/>
          <w:sz w:val="24"/>
          <w:szCs w:val="24"/>
        </w:rPr>
        <w:t>Elekt</w:t>
      </w:r>
      <w:r w:rsidR="006C0A5D">
        <w:rPr>
          <w:rFonts w:ascii="Times New Roman" w:hAnsi="Times New Roman"/>
          <w:sz w:val="24"/>
          <w:szCs w:val="24"/>
        </w:rPr>
        <w:t>roninio dienyno administratorių, skyriaus vedėją;</w:t>
      </w:r>
    </w:p>
    <w:p w:rsidR="00C0235D" w:rsidRDefault="009F6D7F" w:rsidP="00922BD0">
      <w:pPr>
        <w:spacing w:after="0"/>
        <w:ind w:firstLine="1260"/>
        <w:jc w:val="both"/>
        <w:rPr>
          <w:rFonts w:ascii="Times New Roman" w:hAnsi="Times New Roman"/>
          <w:sz w:val="24"/>
          <w:szCs w:val="24"/>
        </w:rPr>
      </w:pPr>
      <w:r>
        <w:rPr>
          <w:rFonts w:ascii="Times New Roman" w:hAnsi="Times New Roman"/>
          <w:sz w:val="24"/>
          <w:szCs w:val="24"/>
        </w:rPr>
        <w:t>12</w:t>
      </w:r>
      <w:r w:rsidR="00C0235D" w:rsidRPr="00C45BF0">
        <w:rPr>
          <w:rFonts w:ascii="Times New Roman" w:hAnsi="Times New Roman"/>
          <w:sz w:val="24"/>
          <w:szCs w:val="24"/>
        </w:rPr>
        <w:t>.4. iki kiekvieno mėnesio 5 d. užpildo Elektroninio dienyno skyrių „Praleidimų pateisinimas“, t.y.</w:t>
      </w:r>
      <w:r w:rsidR="005D4DDF">
        <w:rPr>
          <w:rFonts w:ascii="Times New Roman" w:hAnsi="Times New Roman"/>
          <w:sz w:val="24"/>
          <w:szCs w:val="24"/>
        </w:rPr>
        <w:t xml:space="preserve"> įveda mokinių pamokų praleidimų</w:t>
      </w:r>
      <w:r w:rsidR="00C0235D" w:rsidRPr="00C45BF0">
        <w:rPr>
          <w:rFonts w:ascii="Times New Roman" w:hAnsi="Times New Roman"/>
          <w:sz w:val="24"/>
          <w:szCs w:val="24"/>
        </w:rPr>
        <w:t xml:space="preserve"> pateisinimo dokumentų duomenis (praleistas pamokas gali pateisinti ligos pažyma, tėvų/globėjų raštelis</w:t>
      </w:r>
      <w:r w:rsidR="00C0235D">
        <w:rPr>
          <w:rFonts w:ascii="Times New Roman" w:hAnsi="Times New Roman"/>
          <w:sz w:val="24"/>
          <w:szCs w:val="24"/>
        </w:rPr>
        <w:t>, direktoriaus įsakymas ir kt.);</w:t>
      </w:r>
    </w:p>
    <w:p w:rsidR="00C0235D" w:rsidRPr="009F6D7F" w:rsidRDefault="009F6D7F" w:rsidP="00922BD0">
      <w:pPr>
        <w:spacing w:after="0"/>
        <w:ind w:firstLine="1260"/>
        <w:jc w:val="both"/>
        <w:rPr>
          <w:rFonts w:ascii="Times New Roman" w:hAnsi="Times New Roman"/>
          <w:sz w:val="24"/>
          <w:szCs w:val="24"/>
        </w:rPr>
      </w:pPr>
      <w:r w:rsidRPr="009F6D7F">
        <w:rPr>
          <w:rFonts w:ascii="Times New Roman" w:hAnsi="Times New Roman"/>
          <w:sz w:val="24"/>
          <w:szCs w:val="24"/>
        </w:rPr>
        <w:t>12</w:t>
      </w:r>
      <w:r>
        <w:rPr>
          <w:rFonts w:ascii="Times New Roman" w:hAnsi="Times New Roman"/>
          <w:sz w:val="24"/>
          <w:szCs w:val="24"/>
        </w:rPr>
        <w:t>.5</w:t>
      </w:r>
      <w:r w:rsidR="00C0235D" w:rsidRPr="009F6D7F">
        <w:rPr>
          <w:rFonts w:ascii="Times New Roman" w:hAnsi="Times New Roman"/>
          <w:sz w:val="24"/>
          <w:szCs w:val="24"/>
        </w:rPr>
        <w:t>. įrašo direktoriaus įsakymus dėl kėlimo į aukštesnį kursą;</w:t>
      </w:r>
    </w:p>
    <w:p w:rsidR="00C0235D" w:rsidRPr="00C45BF0" w:rsidRDefault="009F6D7F" w:rsidP="00922BD0">
      <w:pPr>
        <w:spacing w:after="0"/>
        <w:ind w:firstLine="1260"/>
        <w:jc w:val="both"/>
        <w:rPr>
          <w:rFonts w:ascii="Times New Roman" w:hAnsi="Times New Roman"/>
          <w:sz w:val="24"/>
          <w:szCs w:val="24"/>
        </w:rPr>
      </w:pPr>
      <w:r w:rsidRPr="009F6D7F">
        <w:rPr>
          <w:rFonts w:ascii="Times New Roman" w:hAnsi="Times New Roman"/>
          <w:sz w:val="24"/>
          <w:szCs w:val="24"/>
        </w:rPr>
        <w:t>12</w:t>
      </w:r>
      <w:r>
        <w:rPr>
          <w:rFonts w:ascii="Times New Roman" w:hAnsi="Times New Roman"/>
          <w:sz w:val="24"/>
          <w:szCs w:val="24"/>
        </w:rPr>
        <w:t>.6</w:t>
      </w:r>
      <w:r w:rsidR="00C0235D" w:rsidRPr="009F6D7F">
        <w:rPr>
          <w:rFonts w:ascii="Times New Roman" w:hAnsi="Times New Roman"/>
          <w:sz w:val="24"/>
          <w:szCs w:val="24"/>
        </w:rPr>
        <w:t>. įveda informaciją apie išsilavinimo dokumentų išdavimą (direktoriaus įsakymo</w:t>
      </w:r>
      <w:r w:rsidR="00C0235D">
        <w:rPr>
          <w:rFonts w:ascii="Times New Roman" w:hAnsi="Times New Roman"/>
          <w:sz w:val="24"/>
          <w:szCs w:val="24"/>
        </w:rPr>
        <w:t xml:space="preserve"> numerį ir datą bei dokumento </w:t>
      </w:r>
      <w:r w:rsidR="00955FB4">
        <w:rPr>
          <w:rFonts w:ascii="Times New Roman" w:hAnsi="Times New Roman"/>
          <w:sz w:val="24"/>
          <w:szCs w:val="24"/>
        </w:rPr>
        <w:t>išduodamo dokumento pavadinimą)</w:t>
      </w:r>
      <w:r>
        <w:rPr>
          <w:rFonts w:ascii="Times New Roman" w:hAnsi="Times New Roman"/>
          <w:sz w:val="24"/>
          <w:szCs w:val="24"/>
        </w:rPr>
        <w:t>;</w:t>
      </w:r>
    </w:p>
    <w:p w:rsidR="00AC2249" w:rsidRDefault="003B4482" w:rsidP="00922BD0">
      <w:pPr>
        <w:spacing w:after="0"/>
        <w:ind w:firstLine="1260"/>
        <w:jc w:val="both"/>
        <w:rPr>
          <w:rFonts w:ascii="Times New Roman" w:hAnsi="Times New Roman"/>
          <w:sz w:val="24"/>
          <w:szCs w:val="24"/>
        </w:rPr>
      </w:pPr>
      <w:r w:rsidRPr="0039647F">
        <w:rPr>
          <w:rFonts w:ascii="Times New Roman" w:hAnsi="Times New Roman"/>
          <w:sz w:val="24"/>
          <w:szCs w:val="24"/>
        </w:rPr>
        <w:t>12.7</w:t>
      </w:r>
      <w:r w:rsidR="00AC2249" w:rsidRPr="0039647F">
        <w:rPr>
          <w:rFonts w:ascii="Times New Roman" w:hAnsi="Times New Roman"/>
          <w:sz w:val="24"/>
          <w:szCs w:val="24"/>
        </w:rPr>
        <w:t xml:space="preserve">. </w:t>
      </w:r>
      <w:r w:rsidR="00E179A0" w:rsidRPr="0039647F">
        <w:rPr>
          <w:rFonts w:ascii="Times New Roman" w:hAnsi="Times New Roman"/>
          <w:sz w:val="24"/>
          <w:szCs w:val="24"/>
        </w:rPr>
        <w:t>pagal pareikalavimą</w:t>
      </w:r>
      <w:r w:rsidR="000F39F8" w:rsidRPr="0039647F">
        <w:rPr>
          <w:rFonts w:ascii="Times New Roman" w:hAnsi="Times New Roman"/>
          <w:sz w:val="24"/>
          <w:szCs w:val="24"/>
        </w:rPr>
        <w:t xml:space="preserve"> parengia pažymas</w:t>
      </w:r>
      <w:r w:rsidR="00C60CCE" w:rsidRPr="0039647F">
        <w:rPr>
          <w:rFonts w:ascii="Times New Roman" w:hAnsi="Times New Roman"/>
          <w:sz w:val="24"/>
          <w:szCs w:val="24"/>
        </w:rPr>
        <w:t xml:space="preserve"> apie mokinio, išvykusio iš </w:t>
      </w:r>
      <w:r w:rsidR="006E7C3D">
        <w:rPr>
          <w:rFonts w:ascii="Times New Roman" w:hAnsi="Times New Roman"/>
          <w:sz w:val="24"/>
          <w:szCs w:val="24"/>
        </w:rPr>
        <w:t>Centro</w:t>
      </w:r>
      <w:r w:rsidR="00C60CCE" w:rsidRPr="0039647F">
        <w:rPr>
          <w:rFonts w:ascii="Times New Roman" w:hAnsi="Times New Roman"/>
          <w:sz w:val="24"/>
          <w:szCs w:val="24"/>
        </w:rPr>
        <w:t>, mokymosi pasiekimus per tam tikrą mokslo metų laikotarpį</w:t>
      </w:r>
      <w:r w:rsidR="000F39F8" w:rsidRPr="0039647F">
        <w:rPr>
          <w:rFonts w:ascii="Times New Roman" w:hAnsi="Times New Roman"/>
          <w:sz w:val="24"/>
          <w:szCs w:val="24"/>
        </w:rPr>
        <w:t xml:space="preserve"> pagal Elektroninio dienyno duomenis</w:t>
      </w:r>
      <w:r w:rsidRPr="0039647F">
        <w:rPr>
          <w:rFonts w:ascii="Times New Roman" w:hAnsi="Times New Roman"/>
          <w:sz w:val="24"/>
          <w:szCs w:val="24"/>
        </w:rPr>
        <w:t>;</w:t>
      </w:r>
    </w:p>
    <w:p w:rsidR="00C0235D" w:rsidRPr="00714B87" w:rsidRDefault="0039647F" w:rsidP="00922BD0">
      <w:pPr>
        <w:spacing w:after="0"/>
        <w:ind w:firstLine="1260"/>
        <w:jc w:val="both"/>
        <w:rPr>
          <w:rFonts w:ascii="Times New Roman" w:hAnsi="Times New Roman"/>
          <w:sz w:val="24"/>
          <w:szCs w:val="24"/>
        </w:rPr>
      </w:pPr>
      <w:r>
        <w:rPr>
          <w:rFonts w:ascii="Times New Roman" w:hAnsi="Times New Roman"/>
          <w:sz w:val="24"/>
          <w:szCs w:val="24"/>
        </w:rPr>
        <w:t>12.8</w:t>
      </w:r>
      <w:r w:rsidR="00C0235D" w:rsidRPr="00714B87">
        <w:rPr>
          <w:rFonts w:ascii="Times New Roman" w:hAnsi="Times New Roman"/>
          <w:sz w:val="24"/>
          <w:szCs w:val="24"/>
        </w:rPr>
        <w:t>. Elektroninio dienyno aplinkoje žinutėmis bendrauja su mokiniais, jų tėvais/globėjais, grupėje dėstančiais mokytojais, socialiniu pedagogu;</w:t>
      </w:r>
    </w:p>
    <w:p w:rsidR="00C0235D" w:rsidRPr="00714B87" w:rsidRDefault="0039647F" w:rsidP="00922BD0">
      <w:pPr>
        <w:spacing w:after="0"/>
        <w:ind w:firstLine="1260"/>
        <w:jc w:val="both"/>
        <w:rPr>
          <w:rFonts w:ascii="Times New Roman" w:hAnsi="Times New Roman"/>
          <w:sz w:val="24"/>
          <w:szCs w:val="24"/>
        </w:rPr>
      </w:pPr>
      <w:r>
        <w:rPr>
          <w:rFonts w:ascii="Times New Roman" w:hAnsi="Times New Roman"/>
          <w:sz w:val="24"/>
          <w:szCs w:val="24"/>
        </w:rPr>
        <w:t>12.9</w:t>
      </w:r>
      <w:r w:rsidR="00C0235D" w:rsidRPr="00714B87">
        <w:rPr>
          <w:rFonts w:ascii="Times New Roman" w:hAnsi="Times New Roman"/>
          <w:sz w:val="24"/>
          <w:szCs w:val="24"/>
        </w:rPr>
        <w:t xml:space="preserve">. Elektroninio dienyno aplinkoje skelbia informaciją apie tėvų susirinkimus, </w:t>
      </w:r>
      <w:r w:rsidR="006E7C3D">
        <w:rPr>
          <w:rFonts w:ascii="Times New Roman" w:hAnsi="Times New Roman"/>
          <w:sz w:val="24"/>
          <w:szCs w:val="24"/>
        </w:rPr>
        <w:t>Centro</w:t>
      </w:r>
      <w:r w:rsidR="00C0235D" w:rsidRPr="00714B87">
        <w:rPr>
          <w:rFonts w:ascii="Times New Roman" w:hAnsi="Times New Roman"/>
          <w:sz w:val="24"/>
          <w:szCs w:val="24"/>
        </w:rPr>
        <w:t xml:space="preserve"> šventes, renginius ir pan.</w:t>
      </w:r>
      <w:r w:rsidR="00C0235D">
        <w:rPr>
          <w:rFonts w:ascii="Times New Roman" w:hAnsi="Times New Roman"/>
          <w:sz w:val="24"/>
          <w:szCs w:val="24"/>
        </w:rPr>
        <w:t>;</w:t>
      </w:r>
    </w:p>
    <w:p w:rsidR="00C0235D" w:rsidRPr="00094A51" w:rsidRDefault="0039647F" w:rsidP="00922BD0">
      <w:pPr>
        <w:spacing w:after="0"/>
        <w:ind w:firstLine="1260"/>
        <w:jc w:val="both"/>
        <w:rPr>
          <w:rFonts w:ascii="Times New Roman" w:hAnsi="Times New Roman"/>
          <w:sz w:val="24"/>
          <w:szCs w:val="24"/>
        </w:rPr>
      </w:pPr>
      <w:r>
        <w:rPr>
          <w:rFonts w:ascii="Times New Roman" w:hAnsi="Times New Roman"/>
          <w:sz w:val="24"/>
          <w:szCs w:val="24"/>
        </w:rPr>
        <w:t>12</w:t>
      </w:r>
      <w:r w:rsidR="00C0235D">
        <w:rPr>
          <w:rFonts w:ascii="Times New Roman" w:hAnsi="Times New Roman"/>
          <w:sz w:val="24"/>
          <w:szCs w:val="24"/>
        </w:rPr>
        <w:t>.1</w:t>
      </w:r>
      <w:r>
        <w:rPr>
          <w:rFonts w:ascii="Times New Roman" w:hAnsi="Times New Roman"/>
          <w:sz w:val="24"/>
          <w:szCs w:val="24"/>
        </w:rPr>
        <w:t>0</w:t>
      </w:r>
      <w:r w:rsidR="00C0235D" w:rsidRPr="00CA3261">
        <w:rPr>
          <w:rFonts w:ascii="Times New Roman" w:hAnsi="Times New Roman"/>
          <w:sz w:val="24"/>
          <w:szCs w:val="24"/>
        </w:rPr>
        <w:t>. tėvams/globėjams, neturintiems galimybės prisijungti prie Elektroninio dienyno,</w:t>
      </w:r>
      <w:r w:rsidR="00C0235D" w:rsidRPr="00094A51">
        <w:rPr>
          <w:rFonts w:ascii="Times New Roman" w:hAnsi="Times New Roman"/>
          <w:sz w:val="24"/>
          <w:szCs w:val="24"/>
        </w:rPr>
        <w:t xml:space="preserve"> pagal pageidavimą išspausdina mokinio pažangumo ir lankomumo ataskaitas;</w:t>
      </w:r>
    </w:p>
    <w:p w:rsidR="00C0235D" w:rsidRPr="00CA3261" w:rsidRDefault="0039647F" w:rsidP="00922BD0">
      <w:pPr>
        <w:spacing w:after="0"/>
        <w:ind w:firstLine="1260"/>
        <w:jc w:val="both"/>
        <w:rPr>
          <w:rFonts w:ascii="Times New Roman" w:hAnsi="Times New Roman"/>
          <w:sz w:val="24"/>
          <w:szCs w:val="24"/>
        </w:rPr>
      </w:pPr>
      <w:r>
        <w:rPr>
          <w:rFonts w:ascii="Times New Roman" w:hAnsi="Times New Roman"/>
          <w:sz w:val="24"/>
          <w:szCs w:val="24"/>
        </w:rPr>
        <w:t>12.11</w:t>
      </w:r>
      <w:r w:rsidR="00C0235D" w:rsidRPr="00094A51">
        <w:rPr>
          <w:rFonts w:ascii="Times New Roman" w:hAnsi="Times New Roman"/>
          <w:sz w:val="24"/>
          <w:szCs w:val="24"/>
        </w:rPr>
        <w:t xml:space="preserve">. atlikę saugaus elgesio instruktažą mokiniams, išspausdina šiuos lapus ir pateikia </w:t>
      </w:r>
      <w:r w:rsidR="00727656">
        <w:rPr>
          <w:rFonts w:ascii="Times New Roman" w:hAnsi="Times New Roman"/>
          <w:sz w:val="24"/>
          <w:szCs w:val="24"/>
        </w:rPr>
        <w:t>mokiniams pasirašyti,</w:t>
      </w:r>
      <w:r w:rsidR="00C0235D" w:rsidRPr="00CA3261">
        <w:rPr>
          <w:rFonts w:ascii="Times New Roman" w:hAnsi="Times New Roman"/>
          <w:sz w:val="24"/>
          <w:szCs w:val="24"/>
        </w:rPr>
        <w:t xml:space="preserve"> </w:t>
      </w:r>
      <w:r w:rsidR="006E7C3D">
        <w:rPr>
          <w:rFonts w:ascii="Times New Roman" w:hAnsi="Times New Roman"/>
          <w:sz w:val="24"/>
          <w:szCs w:val="24"/>
        </w:rPr>
        <w:t>Centro</w:t>
      </w:r>
      <w:r w:rsidR="00727656">
        <w:rPr>
          <w:rFonts w:ascii="Times New Roman" w:hAnsi="Times New Roman"/>
          <w:sz w:val="24"/>
          <w:szCs w:val="24"/>
        </w:rPr>
        <w:t xml:space="preserve"> nustatyta tvarka dedami į klasės bylą</w:t>
      </w:r>
      <w:r w:rsidR="00C0235D" w:rsidRPr="00CA3261">
        <w:rPr>
          <w:rFonts w:ascii="Times New Roman" w:hAnsi="Times New Roman"/>
          <w:sz w:val="24"/>
          <w:szCs w:val="24"/>
        </w:rPr>
        <w:t>;</w:t>
      </w:r>
    </w:p>
    <w:p w:rsidR="00C0235D" w:rsidRDefault="0039647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12.12</w:t>
      </w:r>
      <w:r w:rsidR="00C0235D" w:rsidRPr="003B4482">
        <w:rPr>
          <w:rFonts w:ascii="Times New Roman" w:hAnsi="Times New Roman"/>
          <w:sz w:val="24"/>
          <w:szCs w:val="24"/>
        </w:rPr>
        <w:t>. sistemingai pildo Elektroninio dienyno skyrius „Pagyrimai, pastabos“, „Egzaminų pasirinkimas“</w:t>
      </w:r>
      <w:r w:rsidR="00F1504B">
        <w:rPr>
          <w:rFonts w:ascii="Times New Roman" w:hAnsi="Times New Roman"/>
          <w:sz w:val="24"/>
          <w:szCs w:val="24"/>
        </w:rPr>
        <w:t xml:space="preserve">, </w:t>
      </w:r>
      <w:r w:rsidR="00F1504B" w:rsidRPr="00DB3640">
        <w:rPr>
          <w:rFonts w:ascii="Times New Roman" w:hAnsi="Times New Roman"/>
          <w:sz w:val="24"/>
          <w:szCs w:val="24"/>
        </w:rPr>
        <w:t>„Egzaminų vertinimai“</w:t>
      </w:r>
      <w:r w:rsidR="00C0235D" w:rsidRPr="00DB3640">
        <w:rPr>
          <w:rFonts w:ascii="Times New Roman" w:hAnsi="Times New Roman"/>
          <w:sz w:val="24"/>
          <w:szCs w:val="24"/>
        </w:rPr>
        <w:t>;</w:t>
      </w:r>
    </w:p>
    <w:p w:rsidR="00C0235D" w:rsidRDefault="0039647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12.13</w:t>
      </w:r>
      <w:r w:rsidR="00C0235D" w:rsidRPr="00CA3261">
        <w:rPr>
          <w:rFonts w:ascii="Times New Roman" w:hAnsi="Times New Roman"/>
          <w:sz w:val="24"/>
          <w:szCs w:val="24"/>
        </w:rPr>
        <w:t xml:space="preserve">. per meniu punktą „Darbas su </w:t>
      </w:r>
      <w:r w:rsidR="00A0604B">
        <w:rPr>
          <w:rFonts w:ascii="Times New Roman" w:hAnsi="Times New Roman"/>
          <w:sz w:val="24"/>
          <w:szCs w:val="24"/>
        </w:rPr>
        <w:t>grupe“ kiekvieną mėnesį</w:t>
      </w:r>
      <w:r w:rsidR="00C0235D" w:rsidRPr="00AD14F5">
        <w:rPr>
          <w:rFonts w:ascii="Times New Roman" w:hAnsi="Times New Roman"/>
          <w:sz w:val="24"/>
          <w:szCs w:val="24"/>
        </w:rPr>
        <w:t xml:space="preserve"> </w:t>
      </w:r>
      <w:r w:rsidR="00C0235D" w:rsidRPr="00CA3261">
        <w:rPr>
          <w:rFonts w:ascii="Times New Roman" w:hAnsi="Times New Roman"/>
          <w:sz w:val="24"/>
          <w:szCs w:val="24"/>
        </w:rPr>
        <w:t xml:space="preserve">įveda </w:t>
      </w:r>
      <w:r w:rsidR="00985F88">
        <w:rPr>
          <w:rFonts w:ascii="Times New Roman" w:hAnsi="Times New Roman"/>
          <w:sz w:val="24"/>
          <w:szCs w:val="24"/>
        </w:rPr>
        <w:t>informaciją apie darbą su grupe;</w:t>
      </w:r>
    </w:p>
    <w:p w:rsidR="00985F88" w:rsidRDefault="00985F88" w:rsidP="00922BD0">
      <w:pPr>
        <w:autoSpaceDE w:val="0"/>
        <w:autoSpaceDN w:val="0"/>
        <w:adjustRightInd w:val="0"/>
        <w:spacing w:after="0"/>
        <w:ind w:firstLine="1260"/>
        <w:jc w:val="both"/>
        <w:rPr>
          <w:rFonts w:ascii="Times New Roman" w:hAnsi="Times New Roman"/>
          <w:sz w:val="24"/>
          <w:szCs w:val="24"/>
        </w:rPr>
      </w:pPr>
      <w:r w:rsidRPr="009C260D">
        <w:rPr>
          <w:rFonts w:ascii="Times New Roman" w:hAnsi="Times New Roman"/>
          <w:sz w:val="24"/>
          <w:szCs w:val="24"/>
        </w:rPr>
        <w:lastRenderedPageBreak/>
        <w:t xml:space="preserve">12.14. </w:t>
      </w:r>
      <w:r w:rsidR="00B5238A" w:rsidRPr="009C260D">
        <w:rPr>
          <w:rFonts w:ascii="Times New Roman" w:hAnsi="Times New Roman"/>
          <w:sz w:val="24"/>
          <w:szCs w:val="24"/>
        </w:rPr>
        <w:t xml:space="preserve">atspausdina ir </w:t>
      </w:r>
      <w:r w:rsidRPr="009C260D">
        <w:rPr>
          <w:rFonts w:ascii="Times New Roman" w:hAnsi="Times New Roman"/>
          <w:sz w:val="24"/>
          <w:szCs w:val="24"/>
        </w:rPr>
        <w:t>pateikia pusmečių ir mokslo metų ataskaitas „Klasės</w:t>
      </w:r>
      <w:r w:rsidR="00B5238A" w:rsidRPr="009C260D">
        <w:rPr>
          <w:rFonts w:ascii="Times New Roman" w:hAnsi="Times New Roman"/>
          <w:sz w:val="24"/>
          <w:szCs w:val="24"/>
        </w:rPr>
        <w:t>/Grupės</w:t>
      </w:r>
      <w:r w:rsidRPr="009C260D">
        <w:rPr>
          <w:rFonts w:ascii="Times New Roman" w:hAnsi="Times New Roman"/>
          <w:sz w:val="24"/>
          <w:szCs w:val="24"/>
        </w:rPr>
        <w:t xml:space="preserve"> lankomumas“, „Klasės</w:t>
      </w:r>
      <w:r w:rsidR="00B5238A" w:rsidRPr="009C260D">
        <w:rPr>
          <w:rFonts w:ascii="Times New Roman" w:hAnsi="Times New Roman"/>
          <w:sz w:val="24"/>
          <w:szCs w:val="24"/>
        </w:rPr>
        <w:t>/Grupės</w:t>
      </w:r>
      <w:r w:rsidRPr="009C260D">
        <w:rPr>
          <w:rFonts w:ascii="Times New Roman" w:hAnsi="Times New Roman"/>
          <w:sz w:val="24"/>
          <w:szCs w:val="24"/>
        </w:rPr>
        <w:t xml:space="preserve"> pažangumas, išspausdintuose lapuose pasirašo, patvirtindamas juose esančių duomenų tikrumą</w:t>
      </w:r>
      <w:r w:rsidR="00B5238A" w:rsidRPr="009C260D">
        <w:rPr>
          <w:rFonts w:ascii="Times New Roman" w:hAnsi="Times New Roman"/>
          <w:sz w:val="24"/>
          <w:szCs w:val="24"/>
        </w:rPr>
        <w:t>, suvestinės padedamos į bylą, kuri tvarkoma Dokumentų tvarkymo ir apskaitos taisyklių nustatyta tvarka</w:t>
      </w:r>
      <w:r w:rsidRPr="009C260D">
        <w:rPr>
          <w:rFonts w:ascii="Times New Roman" w:hAnsi="Times New Roman"/>
          <w:sz w:val="24"/>
          <w:szCs w:val="24"/>
        </w:rPr>
        <w:t>;</w:t>
      </w:r>
    </w:p>
    <w:p w:rsidR="00E21D65" w:rsidRPr="004F2C5B" w:rsidRDefault="00E21D65" w:rsidP="00E21D65">
      <w:pPr>
        <w:widowControl w:val="0"/>
        <w:suppressAutoHyphens/>
        <w:spacing w:after="0"/>
        <w:ind w:firstLine="1276"/>
        <w:jc w:val="both"/>
        <w:rPr>
          <w:rFonts w:ascii="Times New Roman" w:hAnsi="Times New Roman"/>
          <w:sz w:val="24"/>
          <w:szCs w:val="24"/>
        </w:rPr>
      </w:pPr>
      <w:r w:rsidRPr="004F2C5B">
        <w:rPr>
          <w:rFonts w:ascii="Times New Roman" w:hAnsi="Times New Roman"/>
          <w:sz w:val="24"/>
          <w:szCs w:val="24"/>
        </w:rPr>
        <w:t>12.15. Ugdymo procesui pasibaigus, bet ne vėliau kaip per 10 kalendorinių dienų, mokyklos elektroninio dienyno tvarkymo nuostatų nustatyta tvarka iš elektroninio dienyno turi išspausdinti skyrių „Mokinių mokymosi pasiekimų apskaitos suvestinė“, išspausdintuose lapuose pasirašyti, patvirtindamas (-i) duomenų teisingumą, tikrumą, įrašyti datą ir dėti į bylą nustatyta tvarka. Kartu į bylą dedami ir sudaryti aktai apie duomenų keitimą, jei tokie buvo.</w:t>
      </w:r>
    </w:p>
    <w:p w:rsidR="00E21D65" w:rsidRPr="00E21D65" w:rsidRDefault="00E21D65" w:rsidP="00E21D65">
      <w:pPr>
        <w:widowControl w:val="0"/>
        <w:suppressAutoHyphens/>
        <w:spacing w:after="0"/>
        <w:ind w:firstLine="1276"/>
        <w:jc w:val="both"/>
        <w:rPr>
          <w:rFonts w:ascii="Times New Roman" w:hAnsi="Times New Roman"/>
          <w:sz w:val="24"/>
          <w:szCs w:val="24"/>
        </w:rPr>
      </w:pPr>
      <w:r w:rsidRPr="004F2C5B">
        <w:rPr>
          <w:rFonts w:ascii="Times New Roman" w:hAnsi="Times New Roman"/>
          <w:sz w:val="24"/>
          <w:szCs w:val="24"/>
        </w:rPr>
        <w:t>Tuo atveju, jei nors vienam tam tikros klasės mokiniui yra paskirti papildomi darbai, jam privalu patikrinti mokymosi pasiekimus, išlaikyti brandos egzaminus ir (ar) kt., tos klasės „Mokinių mokymosi pasiekimų apskaitos suvestinė“ atspausdinama ir pasirašoma per 10 kalendorinių dienų nuo reikalavimų, dėl kėlimo į aukštesnę klasę ar ugdymo programai (ugdymo programos daliai) baigti, įvykdymo, bet ne vėliau kaip einamųjų mokslo metų paskutinė darbo diena.</w:t>
      </w:r>
      <w:r w:rsidRPr="00E21D65">
        <w:rPr>
          <w:rFonts w:ascii="Times New Roman" w:hAnsi="Times New Roman"/>
          <w:sz w:val="24"/>
          <w:szCs w:val="24"/>
        </w:rPr>
        <w:t xml:space="preserve"> </w:t>
      </w:r>
    </w:p>
    <w:p w:rsidR="00985F88" w:rsidRPr="00CA3261" w:rsidRDefault="00E21D65" w:rsidP="00E21D65">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12.16</w:t>
      </w:r>
      <w:r w:rsidR="00985F88" w:rsidRPr="009C260D">
        <w:rPr>
          <w:rFonts w:ascii="Times New Roman" w:hAnsi="Times New Roman"/>
          <w:sz w:val="24"/>
          <w:szCs w:val="24"/>
        </w:rPr>
        <w:t xml:space="preserve">. </w:t>
      </w:r>
      <w:r>
        <w:rPr>
          <w:rFonts w:ascii="Times New Roman" w:hAnsi="Times New Roman"/>
          <w:sz w:val="24"/>
          <w:szCs w:val="24"/>
        </w:rPr>
        <w:t>I</w:t>
      </w:r>
      <w:r w:rsidR="00985F88" w:rsidRPr="009C260D">
        <w:rPr>
          <w:rFonts w:ascii="Times New Roman" w:hAnsi="Times New Roman"/>
          <w:sz w:val="24"/>
          <w:szCs w:val="24"/>
        </w:rPr>
        <w:t>nformuoja skyriaus vedėją</w:t>
      </w:r>
      <w:r w:rsidR="00B5238A" w:rsidRPr="009C260D">
        <w:rPr>
          <w:rFonts w:ascii="Times New Roman" w:hAnsi="Times New Roman"/>
          <w:sz w:val="24"/>
          <w:szCs w:val="24"/>
        </w:rPr>
        <w:t xml:space="preserve"> ir/arba tvarkaraščio sudarytoją apie</w:t>
      </w:r>
      <w:r w:rsidR="00A0604B">
        <w:rPr>
          <w:rFonts w:ascii="Times New Roman" w:hAnsi="Times New Roman"/>
          <w:sz w:val="24"/>
          <w:szCs w:val="24"/>
        </w:rPr>
        <w:t xml:space="preserve"> dienyne, mokinių tvarkaraštyje</w:t>
      </w:r>
      <w:r w:rsidR="00673D41" w:rsidRPr="009C260D">
        <w:rPr>
          <w:rFonts w:ascii="Times New Roman" w:hAnsi="Times New Roman"/>
          <w:sz w:val="24"/>
          <w:szCs w:val="24"/>
        </w:rPr>
        <w:t xml:space="preserve"> </w:t>
      </w:r>
      <w:r w:rsidR="00B5238A" w:rsidRPr="009C260D">
        <w:rPr>
          <w:rFonts w:ascii="Times New Roman" w:hAnsi="Times New Roman"/>
          <w:sz w:val="24"/>
          <w:szCs w:val="24"/>
        </w:rPr>
        <w:t>rastas klaidas</w:t>
      </w:r>
      <w:r w:rsidR="00985F88" w:rsidRPr="009C260D">
        <w:rPr>
          <w:rFonts w:ascii="Times New Roman" w:hAnsi="Times New Roman"/>
          <w:sz w:val="24"/>
          <w:szCs w:val="24"/>
        </w:rPr>
        <w:t>.</w:t>
      </w:r>
    </w:p>
    <w:p w:rsidR="00C0235D" w:rsidRDefault="00C0235D" w:rsidP="00922BD0">
      <w:pPr>
        <w:autoSpaceDE w:val="0"/>
        <w:autoSpaceDN w:val="0"/>
        <w:adjustRightInd w:val="0"/>
        <w:spacing w:after="0"/>
        <w:ind w:firstLine="1260"/>
        <w:jc w:val="both"/>
        <w:rPr>
          <w:rFonts w:ascii="Times New Roman" w:hAnsi="Times New Roman"/>
          <w:sz w:val="24"/>
          <w:szCs w:val="24"/>
        </w:rPr>
      </w:pPr>
    </w:p>
    <w:p w:rsidR="00C0235D" w:rsidRPr="00051539" w:rsidRDefault="0039647F" w:rsidP="00922BD0">
      <w:pPr>
        <w:autoSpaceDE w:val="0"/>
        <w:autoSpaceDN w:val="0"/>
        <w:adjustRightInd w:val="0"/>
        <w:spacing w:after="0"/>
        <w:ind w:firstLine="1260"/>
        <w:jc w:val="both"/>
        <w:rPr>
          <w:rFonts w:ascii="Times New Roman" w:hAnsi="Times New Roman"/>
          <w:b/>
          <w:bCs/>
          <w:sz w:val="24"/>
          <w:szCs w:val="24"/>
        </w:rPr>
      </w:pPr>
      <w:r>
        <w:rPr>
          <w:rFonts w:ascii="Times New Roman" w:hAnsi="Times New Roman"/>
          <w:sz w:val="24"/>
          <w:szCs w:val="24"/>
        </w:rPr>
        <w:t>13</w:t>
      </w:r>
      <w:r w:rsidR="00C0235D" w:rsidRPr="00051539">
        <w:rPr>
          <w:rFonts w:ascii="Times New Roman" w:hAnsi="Times New Roman"/>
          <w:sz w:val="24"/>
          <w:szCs w:val="24"/>
        </w:rPr>
        <w:t xml:space="preserve">. </w:t>
      </w:r>
      <w:r w:rsidR="00C0235D" w:rsidRPr="00051539">
        <w:rPr>
          <w:rFonts w:ascii="Times New Roman" w:hAnsi="Times New Roman"/>
          <w:b/>
          <w:bCs/>
          <w:sz w:val="24"/>
          <w:szCs w:val="24"/>
        </w:rPr>
        <w:t>Mokytojai ir profesijos mokytojai:</w:t>
      </w:r>
    </w:p>
    <w:p w:rsidR="00C0235D" w:rsidRPr="00094A51" w:rsidRDefault="00C0235D" w:rsidP="00922BD0">
      <w:pPr>
        <w:autoSpaceDE w:val="0"/>
        <w:autoSpaceDN w:val="0"/>
        <w:adjustRightInd w:val="0"/>
        <w:spacing w:after="0"/>
        <w:ind w:firstLine="1260"/>
        <w:jc w:val="both"/>
        <w:rPr>
          <w:rFonts w:ascii="Times New Roman" w:hAnsi="Times New Roman"/>
          <w:sz w:val="24"/>
          <w:szCs w:val="24"/>
        </w:rPr>
      </w:pPr>
      <w:r w:rsidRPr="00094A51">
        <w:rPr>
          <w:rFonts w:ascii="Times New Roman" w:hAnsi="Times New Roman"/>
          <w:sz w:val="24"/>
          <w:szCs w:val="24"/>
        </w:rPr>
        <w:t>1</w:t>
      </w:r>
      <w:r w:rsidR="0039647F">
        <w:rPr>
          <w:rFonts w:ascii="Times New Roman" w:hAnsi="Times New Roman"/>
          <w:sz w:val="24"/>
          <w:szCs w:val="24"/>
        </w:rPr>
        <w:t>3</w:t>
      </w:r>
      <w:r w:rsidRPr="00094A51">
        <w:rPr>
          <w:rFonts w:ascii="Times New Roman" w:hAnsi="Times New Roman"/>
          <w:sz w:val="24"/>
          <w:szCs w:val="24"/>
        </w:rPr>
        <w:t xml:space="preserve">.1. iš </w:t>
      </w:r>
      <w:r w:rsidR="006E7C3D">
        <w:rPr>
          <w:rFonts w:ascii="Times New Roman" w:hAnsi="Times New Roman"/>
          <w:sz w:val="24"/>
          <w:szCs w:val="24"/>
        </w:rPr>
        <w:t>Centro</w:t>
      </w:r>
      <w:r w:rsidRPr="00094A51">
        <w:rPr>
          <w:rFonts w:ascii="Times New Roman" w:hAnsi="Times New Roman"/>
          <w:sz w:val="24"/>
          <w:szCs w:val="24"/>
        </w:rPr>
        <w:t xml:space="preserve"> </w:t>
      </w:r>
      <w:r>
        <w:rPr>
          <w:rFonts w:ascii="Times New Roman" w:hAnsi="Times New Roman"/>
          <w:sz w:val="24"/>
          <w:szCs w:val="24"/>
        </w:rPr>
        <w:t>E</w:t>
      </w:r>
      <w:r w:rsidRPr="00094A51">
        <w:rPr>
          <w:rFonts w:ascii="Times New Roman" w:hAnsi="Times New Roman"/>
          <w:sz w:val="24"/>
          <w:szCs w:val="24"/>
        </w:rPr>
        <w:t xml:space="preserve">lektroninio dienyno administratoriaus gavę </w:t>
      </w:r>
      <w:r w:rsidR="006C0A5D">
        <w:rPr>
          <w:rFonts w:ascii="Times New Roman" w:hAnsi="Times New Roman"/>
          <w:sz w:val="24"/>
          <w:szCs w:val="24"/>
        </w:rPr>
        <w:t>asmeninį raktą, suformuoja vartotojo vardą</w:t>
      </w:r>
      <w:r w:rsidRPr="00094A51">
        <w:rPr>
          <w:rFonts w:ascii="Times New Roman" w:hAnsi="Times New Roman"/>
          <w:sz w:val="24"/>
          <w:szCs w:val="24"/>
        </w:rPr>
        <w:t xml:space="preserve"> ir</w:t>
      </w:r>
      <w:r>
        <w:rPr>
          <w:rFonts w:ascii="Times New Roman" w:hAnsi="Times New Roman"/>
          <w:sz w:val="24"/>
          <w:szCs w:val="24"/>
        </w:rPr>
        <w:t xml:space="preserve"> </w:t>
      </w:r>
      <w:r w:rsidR="00122E1F">
        <w:rPr>
          <w:rFonts w:ascii="Times New Roman" w:hAnsi="Times New Roman"/>
          <w:sz w:val="24"/>
          <w:szCs w:val="24"/>
        </w:rPr>
        <w:t>slaptažodį, p</w:t>
      </w:r>
      <w:r w:rsidRPr="00094A51">
        <w:rPr>
          <w:rFonts w:ascii="Times New Roman" w:hAnsi="Times New Roman"/>
          <w:sz w:val="24"/>
          <w:szCs w:val="24"/>
        </w:rPr>
        <w:t>risijungia prie elektroninio dienyno;</w:t>
      </w:r>
    </w:p>
    <w:p w:rsidR="00C0235D" w:rsidRPr="00051539" w:rsidRDefault="0039647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13</w:t>
      </w:r>
      <w:r w:rsidR="00C0235D" w:rsidRPr="00051539">
        <w:rPr>
          <w:rFonts w:ascii="Times New Roman" w:hAnsi="Times New Roman"/>
          <w:sz w:val="24"/>
          <w:szCs w:val="24"/>
        </w:rPr>
        <w:t>.2. mokslo metų pradžioje gavę iš gimnazijos skyriaus vedėjo, skyrių vedėjų profesiniam mokymui, grupių, laikinųjų grupių, pogrupių sąrašus, įveda savo dalyko grupes, laikinąsias grupes, pogrupius;</w:t>
      </w:r>
    </w:p>
    <w:p w:rsidR="00C0235D" w:rsidRDefault="0039647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13</w:t>
      </w:r>
      <w:r w:rsidR="00C0235D" w:rsidRPr="00094A51">
        <w:rPr>
          <w:rFonts w:ascii="Times New Roman" w:hAnsi="Times New Roman"/>
          <w:sz w:val="24"/>
          <w:szCs w:val="24"/>
        </w:rPr>
        <w:t>.3. per meniu punktą „Mano tvarkaraštis“ suveda savo asmeninį tvarkaraštį, prireikus jį koreguoja;</w:t>
      </w:r>
    </w:p>
    <w:p w:rsidR="00F1504B" w:rsidRDefault="00F1504B" w:rsidP="00922BD0">
      <w:pPr>
        <w:autoSpaceDE w:val="0"/>
        <w:autoSpaceDN w:val="0"/>
        <w:adjustRightInd w:val="0"/>
        <w:spacing w:after="0"/>
        <w:ind w:firstLine="1260"/>
        <w:jc w:val="both"/>
        <w:rPr>
          <w:rFonts w:ascii="Times New Roman" w:hAnsi="Times New Roman"/>
          <w:sz w:val="24"/>
          <w:szCs w:val="24"/>
        </w:rPr>
      </w:pPr>
      <w:r w:rsidRPr="008956F5">
        <w:rPr>
          <w:rFonts w:ascii="Times New Roman" w:hAnsi="Times New Roman"/>
          <w:sz w:val="24"/>
          <w:szCs w:val="24"/>
        </w:rPr>
        <w:t>13.4. suveda dėstomų dalykų teminius planus;</w:t>
      </w:r>
    </w:p>
    <w:p w:rsidR="0071116E" w:rsidRPr="004F2C5B" w:rsidRDefault="00E21D65" w:rsidP="00E21D65">
      <w:pPr>
        <w:spacing w:after="0" w:line="240" w:lineRule="auto"/>
        <w:ind w:firstLine="1276"/>
        <w:jc w:val="both"/>
        <w:rPr>
          <w:rFonts w:ascii="Times New Roman" w:hAnsi="Times New Roman"/>
          <w:sz w:val="24"/>
          <w:szCs w:val="24"/>
        </w:rPr>
      </w:pPr>
      <w:r w:rsidRPr="004F2C5B">
        <w:rPr>
          <w:rFonts w:ascii="Times New Roman" w:hAnsi="Times New Roman"/>
          <w:sz w:val="24"/>
          <w:szCs w:val="24"/>
        </w:rPr>
        <w:t xml:space="preserve">13.5. </w:t>
      </w:r>
      <w:r w:rsidR="0071116E" w:rsidRPr="004F2C5B">
        <w:rPr>
          <w:rFonts w:ascii="Times New Roman" w:hAnsi="Times New Roman"/>
          <w:sz w:val="24"/>
          <w:szCs w:val="24"/>
        </w:rPr>
        <w:t>Elektroniniame dienyne fiksavus mokinio trimestro, pusmečio, metinį ar kito ugdymo laikotarpio vertinimo rezultatą, žinias apie mokinio praleistas pamokas per trimestrą, pusmetį, metus, jie patvirtinami automatiškai „užrakinant“ įrašytą atitinkamo laikotarpio duomenį (įvertinimą, praleistų, pateisintų / nepateisintų pamokų skaičių iki tos dienos 24 val.).</w:t>
      </w:r>
    </w:p>
    <w:p w:rsidR="00C0235D" w:rsidRPr="004F2C5B" w:rsidRDefault="0039647F" w:rsidP="00922BD0">
      <w:pPr>
        <w:autoSpaceDE w:val="0"/>
        <w:autoSpaceDN w:val="0"/>
        <w:adjustRightInd w:val="0"/>
        <w:spacing w:after="0"/>
        <w:ind w:firstLine="1260"/>
        <w:jc w:val="both"/>
        <w:rPr>
          <w:rFonts w:ascii="Times New Roman" w:hAnsi="Times New Roman"/>
          <w:sz w:val="24"/>
          <w:szCs w:val="24"/>
        </w:rPr>
      </w:pPr>
      <w:r w:rsidRPr="004F2C5B">
        <w:rPr>
          <w:rFonts w:ascii="Times New Roman" w:hAnsi="Times New Roman"/>
          <w:sz w:val="24"/>
          <w:szCs w:val="24"/>
        </w:rPr>
        <w:t>13</w:t>
      </w:r>
      <w:r w:rsidR="00AD14F5" w:rsidRPr="004F2C5B">
        <w:rPr>
          <w:rFonts w:ascii="Times New Roman" w:hAnsi="Times New Roman"/>
          <w:sz w:val="24"/>
          <w:szCs w:val="24"/>
        </w:rPr>
        <w:t>.5</w:t>
      </w:r>
      <w:r w:rsidR="00C0235D" w:rsidRPr="004F2C5B">
        <w:rPr>
          <w:rFonts w:ascii="Times New Roman" w:hAnsi="Times New Roman"/>
          <w:sz w:val="24"/>
          <w:szCs w:val="24"/>
        </w:rPr>
        <w:t>. kiekvieną darbo die</w:t>
      </w:r>
      <w:r w:rsidR="00A0604B" w:rsidRPr="004F2C5B">
        <w:rPr>
          <w:rFonts w:ascii="Times New Roman" w:hAnsi="Times New Roman"/>
          <w:sz w:val="24"/>
          <w:szCs w:val="24"/>
        </w:rPr>
        <w:t>ną iki 24</w:t>
      </w:r>
      <w:r w:rsidR="00C0235D" w:rsidRPr="004F2C5B">
        <w:rPr>
          <w:rFonts w:ascii="Times New Roman" w:hAnsi="Times New Roman"/>
          <w:sz w:val="24"/>
          <w:szCs w:val="24"/>
        </w:rPr>
        <w:t xml:space="preserve"> val.</w:t>
      </w:r>
      <w:r w:rsidR="00C0235D" w:rsidRPr="004F2C5B">
        <w:t xml:space="preserve"> </w:t>
      </w:r>
      <w:r w:rsidR="00C0235D" w:rsidRPr="004F2C5B">
        <w:rPr>
          <w:rFonts w:ascii="Times New Roman" w:hAnsi="Times New Roman"/>
          <w:sz w:val="24"/>
          <w:szCs w:val="24"/>
        </w:rPr>
        <w:t xml:space="preserve">arba ne vėliau kaip </w:t>
      </w:r>
      <w:r w:rsidRPr="004F2C5B">
        <w:rPr>
          <w:rFonts w:ascii="Times New Roman" w:hAnsi="Times New Roman"/>
          <w:sz w:val="24"/>
          <w:szCs w:val="24"/>
        </w:rPr>
        <w:t>per dvi darbo dienas,</w:t>
      </w:r>
      <w:r w:rsidR="00C0235D" w:rsidRPr="004F2C5B">
        <w:rPr>
          <w:rFonts w:ascii="Times New Roman" w:hAnsi="Times New Roman"/>
          <w:sz w:val="24"/>
          <w:szCs w:val="24"/>
        </w:rPr>
        <w:t xml:space="preserve"> jei tam yra objektyvių priežas</w:t>
      </w:r>
      <w:r w:rsidR="00955FB4" w:rsidRPr="004F2C5B">
        <w:rPr>
          <w:rFonts w:ascii="Times New Roman" w:hAnsi="Times New Roman"/>
          <w:sz w:val="24"/>
          <w:szCs w:val="24"/>
        </w:rPr>
        <w:t>čių (nėra interneto, neveikia Elektroninis</w:t>
      </w:r>
      <w:r w:rsidR="00C0235D" w:rsidRPr="004F2C5B">
        <w:rPr>
          <w:rFonts w:ascii="Times New Roman" w:hAnsi="Times New Roman"/>
          <w:sz w:val="24"/>
          <w:szCs w:val="24"/>
        </w:rPr>
        <w:t xml:space="preserve"> dienynas ar pan.)</w:t>
      </w:r>
      <w:r w:rsidRPr="004F2C5B">
        <w:rPr>
          <w:rFonts w:ascii="Times New Roman" w:hAnsi="Times New Roman"/>
          <w:sz w:val="24"/>
          <w:szCs w:val="24"/>
        </w:rPr>
        <w:t>,</w:t>
      </w:r>
      <w:r w:rsidR="00C0235D" w:rsidRPr="004F2C5B">
        <w:rPr>
          <w:rFonts w:ascii="Times New Roman" w:hAnsi="Times New Roman"/>
          <w:sz w:val="24"/>
          <w:szCs w:val="24"/>
        </w:rPr>
        <w:t xml:space="preserve"> suveda tą dieną pravestų pamokų duomenis: pažymius, lankomumą, mokinių vėlavimą, nurodo pamokos temą, klasės darbą, namų darbą; nurodo pažymių tipą iš pateikto meniu sąrašo; rašo pagyrimus ar pastabas mokiniams pagal poreikį;</w:t>
      </w:r>
    </w:p>
    <w:p w:rsidR="00C0235D" w:rsidRPr="004F2C5B" w:rsidRDefault="0039647F" w:rsidP="00922BD0">
      <w:pPr>
        <w:autoSpaceDE w:val="0"/>
        <w:autoSpaceDN w:val="0"/>
        <w:adjustRightInd w:val="0"/>
        <w:spacing w:after="0"/>
        <w:ind w:firstLine="1260"/>
        <w:jc w:val="both"/>
        <w:rPr>
          <w:rFonts w:ascii="Times New Roman" w:hAnsi="Times New Roman"/>
          <w:sz w:val="24"/>
          <w:szCs w:val="24"/>
        </w:rPr>
      </w:pPr>
      <w:r w:rsidRPr="004F2C5B">
        <w:rPr>
          <w:rFonts w:ascii="Times New Roman" w:hAnsi="Times New Roman"/>
          <w:sz w:val="24"/>
          <w:szCs w:val="24"/>
        </w:rPr>
        <w:t>13</w:t>
      </w:r>
      <w:r w:rsidR="00AD14F5" w:rsidRPr="004F2C5B">
        <w:rPr>
          <w:rFonts w:ascii="Times New Roman" w:hAnsi="Times New Roman"/>
          <w:sz w:val="24"/>
          <w:szCs w:val="24"/>
        </w:rPr>
        <w:t>.6</w:t>
      </w:r>
      <w:r w:rsidR="00C0235D" w:rsidRPr="004F2C5B">
        <w:rPr>
          <w:rFonts w:ascii="Times New Roman" w:hAnsi="Times New Roman"/>
          <w:sz w:val="24"/>
          <w:szCs w:val="24"/>
        </w:rPr>
        <w:t xml:space="preserve">. </w:t>
      </w:r>
      <w:r w:rsidR="00D07ACF" w:rsidRPr="004F2C5B">
        <w:rPr>
          <w:rFonts w:ascii="Times New Roman" w:hAnsi="Times New Roman"/>
          <w:sz w:val="24"/>
          <w:szCs w:val="24"/>
        </w:rPr>
        <w:t>Dienyno skyriaus „Saugaus elgesio ir kiti instruktažai“</w:t>
      </w:r>
      <w:r w:rsidR="00C0235D" w:rsidRPr="004F2C5B">
        <w:rPr>
          <w:rFonts w:ascii="Times New Roman" w:hAnsi="Times New Roman"/>
          <w:sz w:val="24"/>
          <w:szCs w:val="24"/>
        </w:rPr>
        <w:t xml:space="preserve"> išspausdina instruktažo lapą, kuriame mokytojas ir mokiniai pasirašo; pasirašytą lapą </w:t>
      </w:r>
      <w:r w:rsidR="00D07ACF" w:rsidRPr="004F2C5B">
        <w:rPr>
          <w:rFonts w:ascii="Times New Roman" w:hAnsi="Times New Roman"/>
          <w:sz w:val="24"/>
          <w:szCs w:val="24"/>
        </w:rPr>
        <w:t xml:space="preserve">deda į bylą </w:t>
      </w:r>
      <w:r w:rsidR="006E7C3D">
        <w:rPr>
          <w:rFonts w:ascii="Times New Roman" w:hAnsi="Times New Roman"/>
          <w:sz w:val="24"/>
          <w:szCs w:val="24"/>
        </w:rPr>
        <w:t>Centro</w:t>
      </w:r>
      <w:r w:rsidR="00A0604B" w:rsidRPr="004F2C5B">
        <w:rPr>
          <w:rFonts w:ascii="Times New Roman" w:hAnsi="Times New Roman"/>
          <w:sz w:val="24"/>
          <w:szCs w:val="24"/>
        </w:rPr>
        <w:t xml:space="preserve"> </w:t>
      </w:r>
      <w:r w:rsidR="00D07ACF" w:rsidRPr="004F2C5B">
        <w:rPr>
          <w:rFonts w:ascii="Times New Roman" w:hAnsi="Times New Roman"/>
          <w:sz w:val="24"/>
          <w:szCs w:val="24"/>
        </w:rPr>
        <w:t>nustatyta tvarka</w:t>
      </w:r>
      <w:r w:rsidR="00C0235D" w:rsidRPr="004F2C5B">
        <w:rPr>
          <w:rFonts w:ascii="Times New Roman" w:hAnsi="Times New Roman"/>
          <w:sz w:val="24"/>
          <w:szCs w:val="24"/>
        </w:rPr>
        <w:t>;</w:t>
      </w:r>
    </w:p>
    <w:p w:rsidR="00C0235D" w:rsidRPr="004F2C5B" w:rsidRDefault="0039647F" w:rsidP="00922BD0">
      <w:pPr>
        <w:autoSpaceDE w:val="0"/>
        <w:autoSpaceDN w:val="0"/>
        <w:adjustRightInd w:val="0"/>
        <w:spacing w:after="0"/>
        <w:ind w:firstLine="1260"/>
        <w:jc w:val="both"/>
        <w:rPr>
          <w:rFonts w:ascii="Times New Roman" w:hAnsi="Times New Roman"/>
          <w:sz w:val="24"/>
          <w:szCs w:val="24"/>
        </w:rPr>
      </w:pPr>
      <w:r w:rsidRPr="004F2C5B">
        <w:rPr>
          <w:rFonts w:ascii="Times New Roman" w:hAnsi="Times New Roman"/>
          <w:sz w:val="24"/>
          <w:szCs w:val="24"/>
        </w:rPr>
        <w:t>13</w:t>
      </w:r>
      <w:r w:rsidR="00C0235D" w:rsidRPr="004F2C5B">
        <w:rPr>
          <w:rFonts w:ascii="Times New Roman" w:hAnsi="Times New Roman"/>
          <w:sz w:val="24"/>
          <w:szCs w:val="24"/>
        </w:rPr>
        <w:t>.</w:t>
      </w:r>
      <w:r w:rsidR="00AD14F5" w:rsidRPr="004F2C5B">
        <w:rPr>
          <w:rFonts w:ascii="Times New Roman" w:hAnsi="Times New Roman"/>
          <w:sz w:val="24"/>
          <w:szCs w:val="24"/>
        </w:rPr>
        <w:t>7</w:t>
      </w:r>
      <w:r w:rsidR="00C0235D" w:rsidRPr="004F2C5B">
        <w:rPr>
          <w:rFonts w:ascii="Times New Roman" w:hAnsi="Times New Roman"/>
          <w:sz w:val="24"/>
          <w:szCs w:val="24"/>
        </w:rPr>
        <w:t>. ne vėliau kaip prieš savaitę pažymi numatomus atsiskaitymo ir kontrolinius darbus, aptaręs jį su mokiniais (per dieną mokiniai gali rašyti ne daugiau kaip vieną kontrolinį darb</w:t>
      </w:r>
      <w:r w:rsidR="00955FB4" w:rsidRPr="004F2C5B">
        <w:rPr>
          <w:rFonts w:ascii="Times New Roman" w:hAnsi="Times New Roman"/>
          <w:sz w:val="24"/>
          <w:szCs w:val="24"/>
        </w:rPr>
        <w:t>ą);</w:t>
      </w:r>
    </w:p>
    <w:p w:rsidR="00A0604B" w:rsidRPr="004F2C5B" w:rsidRDefault="0039647F" w:rsidP="00D07ACF">
      <w:pPr>
        <w:spacing w:after="0" w:line="240" w:lineRule="auto"/>
        <w:ind w:firstLine="1276"/>
        <w:jc w:val="both"/>
        <w:rPr>
          <w:rFonts w:ascii="Times New Roman" w:hAnsi="Times New Roman"/>
          <w:sz w:val="24"/>
          <w:szCs w:val="24"/>
        </w:rPr>
      </w:pPr>
      <w:r w:rsidRPr="004F2C5B">
        <w:rPr>
          <w:rFonts w:ascii="Times New Roman" w:hAnsi="Times New Roman"/>
          <w:sz w:val="24"/>
          <w:szCs w:val="24"/>
        </w:rPr>
        <w:t>13</w:t>
      </w:r>
      <w:r w:rsidR="00C0235D" w:rsidRPr="004F2C5B">
        <w:rPr>
          <w:rFonts w:ascii="Times New Roman" w:hAnsi="Times New Roman"/>
          <w:sz w:val="24"/>
          <w:szCs w:val="24"/>
        </w:rPr>
        <w:t>.</w:t>
      </w:r>
      <w:r w:rsidR="00D07ACF" w:rsidRPr="004F2C5B">
        <w:rPr>
          <w:rFonts w:ascii="Times New Roman" w:hAnsi="Times New Roman"/>
          <w:sz w:val="24"/>
          <w:szCs w:val="24"/>
        </w:rPr>
        <w:t xml:space="preserve">8. Jei „užrakinus“ duomenis nustatoma klaida, „atrakinimo“ faktas fiksuojamas surašant aktą apie duomenų keitimą. Dėl klaidos ištaisymo (duomenų keitimo) akte turi būti įrašyta ši informacija: dalyko pavadinimas ir pasiekimų įvertinimai skaičiumi ir (ar) žodžiu (klaidingas ir teisingas), praleistų ir pateisintų pamokų skaičius (klaidingas ir teisingas), mokinio, kurio dalyko mokymosi pasiekimų įvertinimas ar (ir) praleistų ir (ar) pateisintų pamokų skaičius keičiamas, </w:t>
      </w:r>
      <w:r w:rsidR="00D07ACF" w:rsidRPr="004F2C5B">
        <w:rPr>
          <w:rFonts w:ascii="Times New Roman" w:hAnsi="Times New Roman"/>
          <w:sz w:val="24"/>
          <w:szCs w:val="24"/>
        </w:rPr>
        <w:lastRenderedPageBreak/>
        <w:t xml:space="preserve">vardas ir pavardė, dalyko mokytojo ar kito </w:t>
      </w:r>
      <w:r w:rsidR="006E7C3D">
        <w:rPr>
          <w:rFonts w:ascii="Times New Roman" w:hAnsi="Times New Roman"/>
          <w:sz w:val="24"/>
          <w:szCs w:val="24"/>
        </w:rPr>
        <w:t>Centro</w:t>
      </w:r>
      <w:r w:rsidR="00D07ACF" w:rsidRPr="004F2C5B">
        <w:rPr>
          <w:rFonts w:ascii="Times New Roman" w:hAnsi="Times New Roman"/>
          <w:sz w:val="24"/>
          <w:szCs w:val="24"/>
        </w:rPr>
        <w:t xml:space="preserve"> darbuotojo, taisiusio duomenis, vardas ir pavardė, elektroninio dienyno administratoriaus vardas ir pavardė, duomenų keitimo data, įvardinta priežastis, dėl kurios atliekamas duomenų taisymas, kiti su duomenų taisymu susiję duomenys.</w:t>
      </w:r>
    </w:p>
    <w:p w:rsidR="00D07ACF" w:rsidRPr="004F2C5B" w:rsidRDefault="00D07ACF" w:rsidP="00D07ACF">
      <w:pPr>
        <w:spacing w:after="0" w:line="240" w:lineRule="auto"/>
        <w:ind w:firstLine="1276"/>
        <w:jc w:val="both"/>
        <w:rPr>
          <w:rFonts w:ascii="Times New Roman" w:hAnsi="Times New Roman"/>
          <w:sz w:val="24"/>
          <w:szCs w:val="24"/>
        </w:rPr>
      </w:pPr>
      <w:r w:rsidRPr="004F2C5B">
        <w:rPr>
          <w:rFonts w:ascii="Times New Roman" w:hAnsi="Times New Roman"/>
          <w:sz w:val="24"/>
          <w:szCs w:val="24"/>
        </w:rPr>
        <w:t xml:space="preserve"> Aktą apie duomenų keitimą (klaidos ištaisymą) surašo klaidą padaręs asmuo arba kitas </w:t>
      </w:r>
      <w:r w:rsidR="006E7C3D">
        <w:rPr>
          <w:rFonts w:ascii="Times New Roman" w:hAnsi="Times New Roman"/>
          <w:sz w:val="24"/>
          <w:szCs w:val="24"/>
        </w:rPr>
        <w:t>Centro</w:t>
      </w:r>
      <w:r w:rsidRPr="004F2C5B">
        <w:rPr>
          <w:rFonts w:ascii="Times New Roman" w:hAnsi="Times New Roman"/>
          <w:sz w:val="24"/>
          <w:szCs w:val="24"/>
        </w:rPr>
        <w:t xml:space="preserve"> paskirtas asmuo, jei, pvz., klaidą padaręs asmuo būtų nutraukęs darbo sutartį ir kt. Sudarytas aktas apie duomenų keitimą saugomas kartu su „Mokinių mokymosi pasiekimų apskaitos suvestine“.</w:t>
      </w:r>
    </w:p>
    <w:p w:rsidR="00997486" w:rsidRPr="004F2C5B" w:rsidRDefault="00997486" w:rsidP="00997486">
      <w:pPr>
        <w:widowControl w:val="0"/>
        <w:suppressAutoHyphens/>
        <w:spacing w:after="0"/>
        <w:ind w:firstLine="1276"/>
        <w:jc w:val="both"/>
        <w:rPr>
          <w:rFonts w:ascii="Times New Roman" w:hAnsi="Times New Roman"/>
          <w:sz w:val="24"/>
          <w:szCs w:val="24"/>
        </w:rPr>
      </w:pPr>
      <w:r w:rsidRPr="004F2C5B">
        <w:rPr>
          <w:rFonts w:ascii="Times New Roman" w:hAnsi="Times New Roman"/>
          <w:sz w:val="24"/>
          <w:szCs w:val="24"/>
        </w:rPr>
        <w:t>13.9. Mokinių ugdomąją veiklą ir (ar) profesinį mokymą vykdančiam asmeniui nutraukus darbo sutartį per mokslo metus, jo tvarkytą mokinių ugdymo apskaitą patikrina atsakingas asmuo ir perduoda ją tvarkyti kitam asmeniui.</w:t>
      </w:r>
    </w:p>
    <w:p w:rsidR="005A4D0E" w:rsidRPr="004F2C5B" w:rsidRDefault="005A4D0E" w:rsidP="005A4D0E">
      <w:pPr>
        <w:spacing w:after="0"/>
        <w:ind w:firstLine="1276"/>
        <w:jc w:val="both"/>
        <w:rPr>
          <w:rFonts w:ascii="Times New Roman" w:hAnsi="Times New Roman"/>
          <w:sz w:val="24"/>
          <w:szCs w:val="24"/>
        </w:rPr>
      </w:pPr>
      <w:r w:rsidRPr="004F2C5B">
        <w:rPr>
          <w:rFonts w:ascii="Times New Roman" w:hAnsi="Times New Roman"/>
          <w:sz w:val="24"/>
          <w:szCs w:val="24"/>
        </w:rPr>
        <w:t>13.10</w:t>
      </w:r>
      <w:r w:rsidR="000D0AD5" w:rsidRPr="004F2C5B">
        <w:rPr>
          <w:rFonts w:ascii="Times New Roman" w:hAnsi="Times New Roman"/>
          <w:sz w:val="24"/>
          <w:szCs w:val="24"/>
        </w:rPr>
        <w:t xml:space="preserve">. </w:t>
      </w:r>
      <w:r w:rsidRPr="004F2C5B">
        <w:rPr>
          <w:rFonts w:ascii="Times New Roman" w:hAnsi="Times New Roman"/>
          <w:sz w:val="24"/>
          <w:szCs w:val="24"/>
        </w:rPr>
        <w:t xml:space="preserve">Dienyne nustačius klaidą – klaidingą žodį, tekstą, skaičių ar įvertinimą, klaidą padaręs asmuo kartu su atsakingu asmeniu, remdamiesi mokyklos elektroninio dienyno tvarkymo nuostatais, ją ištaiso, tačiau mokykla privalo užtikrinti, kad elektroniniame dienyne liktų naikinamų / pakeistų ar kitaip koreguotų duomenų istorija (duomenys, kurie buvo pakeisti, asmens, kuris keitė duomenis vardas ir pavardė, keitimo data ir kt.). </w:t>
      </w:r>
    </w:p>
    <w:p w:rsidR="005A4D0E" w:rsidRPr="004F2C5B" w:rsidRDefault="004F2C5B" w:rsidP="004B4573">
      <w:pPr>
        <w:spacing w:after="0"/>
        <w:ind w:firstLine="1276"/>
        <w:jc w:val="both"/>
        <w:rPr>
          <w:rFonts w:ascii="Times New Roman" w:hAnsi="Times New Roman"/>
          <w:sz w:val="24"/>
          <w:szCs w:val="24"/>
        </w:rPr>
      </w:pPr>
      <w:r w:rsidRPr="004F2C5B">
        <w:rPr>
          <w:rFonts w:ascii="Times New Roman" w:hAnsi="Times New Roman"/>
          <w:sz w:val="24"/>
          <w:szCs w:val="24"/>
        </w:rPr>
        <w:t xml:space="preserve">13.11. </w:t>
      </w:r>
      <w:r w:rsidR="005A4D0E" w:rsidRPr="004F2C5B">
        <w:rPr>
          <w:rFonts w:ascii="Times New Roman" w:hAnsi="Times New Roman"/>
          <w:sz w:val="24"/>
          <w:szCs w:val="24"/>
        </w:rPr>
        <w:t xml:space="preserve">Elektroniniame dienyne atlikus „užrakinto“ mokinio ugdymo apskaitos duomens (trimestro, pusmečio, metinio, pagrindinio ugdymo pasiekimų ar brandos egzaminų įvertinimo, papildomo darbo įvertinimo) keitimą / ištaisymą sistema automatiškai siunčia vidinį pranešimą apie atliktus veiksmus elektroninio dienyno administratoriui, mokomojo dalyko, kurio mokymosi pasiekimų įvertinimas yra ištaisytas, mokytojui,  mokiniui ir mokinio tėvams (išskyrus suaugusiojo, besimokančio pagal suaugusiųjų bendrojo ugdymo programą, tėvams (globėjams, rūpintojams). </w:t>
      </w:r>
    </w:p>
    <w:p w:rsidR="005A4D0E" w:rsidRPr="004F2C5B" w:rsidRDefault="004F2C5B" w:rsidP="003340F4">
      <w:pPr>
        <w:spacing w:after="0"/>
        <w:ind w:firstLine="1276"/>
        <w:jc w:val="both"/>
        <w:rPr>
          <w:rFonts w:ascii="Times New Roman" w:hAnsi="Times New Roman"/>
          <w:sz w:val="24"/>
          <w:szCs w:val="24"/>
        </w:rPr>
      </w:pPr>
      <w:r w:rsidRPr="004F2C5B">
        <w:rPr>
          <w:rFonts w:ascii="Times New Roman" w:hAnsi="Times New Roman"/>
          <w:sz w:val="24"/>
          <w:szCs w:val="24"/>
        </w:rPr>
        <w:t xml:space="preserve">13.12. </w:t>
      </w:r>
      <w:r w:rsidR="005A4D0E" w:rsidRPr="004F2C5B">
        <w:rPr>
          <w:rFonts w:ascii="Times New Roman" w:hAnsi="Times New Roman"/>
          <w:sz w:val="24"/>
          <w:szCs w:val="24"/>
        </w:rPr>
        <w:t xml:space="preserve">Dėl „užrakinto“ pamokų lankomumo duomens keitimo / ištaisymo sistema automatiškai siunčia vidinį pranešimą apie atliktus elektroniniame dienyne veiksmus, mokiniui, kurio ugdymo apskaitos duomuo buvo ištaisytas, mokinio tėvams (išskyrus suaugusiojo, besimokančio pagal suaugusiųjų bendrojo ugdymo programą, tėvus (globėjus, rūpintojus), mokytojui, vadovaujančiam klasei (klasės kuratoriui) ir elektroninio dienyno administratoriui. </w:t>
      </w:r>
    </w:p>
    <w:p w:rsidR="00C0235D" w:rsidRPr="005A11AB" w:rsidRDefault="004F2C5B" w:rsidP="005A4D0E">
      <w:pPr>
        <w:tabs>
          <w:tab w:val="left" w:pos="1596"/>
        </w:tabs>
        <w:spacing w:after="0"/>
        <w:ind w:firstLine="1276"/>
        <w:jc w:val="both"/>
        <w:rPr>
          <w:rFonts w:ascii="Times New Roman" w:hAnsi="Times New Roman"/>
          <w:sz w:val="24"/>
          <w:szCs w:val="24"/>
        </w:rPr>
      </w:pPr>
      <w:r w:rsidRPr="004F2C5B">
        <w:rPr>
          <w:rFonts w:ascii="Times New Roman" w:hAnsi="Times New Roman"/>
          <w:sz w:val="24"/>
          <w:szCs w:val="24"/>
        </w:rPr>
        <w:t>13.13</w:t>
      </w:r>
      <w:r w:rsidR="00C0235D" w:rsidRPr="004F2C5B">
        <w:rPr>
          <w:rFonts w:ascii="Times New Roman" w:hAnsi="Times New Roman"/>
          <w:sz w:val="24"/>
          <w:szCs w:val="24"/>
        </w:rPr>
        <w:t>. Elektroninio dienyno aplinkoje žinutėmis bendrauja su mokiniais, jų</w:t>
      </w:r>
      <w:r w:rsidR="00C0235D" w:rsidRPr="005A11AB">
        <w:rPr>
          <w:rFonts w:ascii="Times New Roman" w:hAnsi="Times New Roman"/>
          <w:sz w:val="24"/>
          <w:szCs w:val="24"/>
        </w:rPr>
        <w:t xml:space="preserve"> tėvais/globėjais, grupėje dėstančiais mokytojais, socialiniu pedagogu;</w:t>
      </w:r>
    </w:p>
    <w:p w:rsidR="00C0235D" w:rsidRPr="005A11AB" w:rsidRDefault="004F2C5B"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13.14</w:t>
      </w:r>
      <w:r w:rsidR="00C0235D" w:rsidRPr="005A11AB">
        <w:rPr>
          <w:rFonts w:ascii="Times New Roman" w:hAnsi="Times New Roman"/>
          <w:sz w:val="24"/>
          <w:szCs w:val="24"/>
        </w:rPr>
        <w:t>. įveda mokinio, besimokiusio kitoje mokykloje, gautus įvertinimus iš pateiktų dokumentų;</w:t>
      </w:r>
    </w:p>
    <w:p w:rsidR="00C0235D" w:rsidRDefault="00B93914"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13.1</w:t>
      </w:r>
      <w:r w:rsidR="004F2C5B">
        <w:rPr>
          <w:rFonts w:ascii="Times New Roman" w:hAnsi="Times New Roman"/>
          <w:sz w:val="24"/>
          <w:szCs w:val="24"/>
        </w:rPr>
        <w:t>5</w:t>
      </w:r>
      <w:r w:rsidR="00C0235D" w:rsidRPr="005A11AB">
        <w:rPr>
          <w:rFonts w:ascii="Times New Roman" w:hAnsi="Times New Roman"/>
          <w:sz w:val="24"/>
          <w:szCs w:val="24"/>
        </w:rPr>
        <w:t>. pavaduojant (keičiant) kitą mokytoją</w:t>
      </w:r>
      <w:r w:rsidR="00A0604B">
        <w:rPr>
          <w:rFonts w:ascii="Times New Roman" w:hAnsi="Times New Roman"/>
          <w:sz w:val="24"/>
          <w:szCs w:val="24"/>
        </w:rPr>
        <w:t>,</w:t>
      </w:r>
      <w:r w:rsidR="00C0235D" w:rsidRPr="005A11AB">
        <w:rPr>
          <w:rFonts w:ascii="Times New Roman" w:hAnsi="Times New Roman"/>
          <w:sz w:val="24"/>
          <w:szCs w:val="24"/>
        </w:rPr>
        <w:t xml:space="preserve"> tą pačią di</w:t>
      </w:r>
      <w:r w:rsidR="00951FB9">
        <w:rPr>
          <w:rFonts w:ascii="Times New Roman" w:hAnsi="Times New Roman"/>
          <w:sz w:val="24"/>
          <w:szCs w:val="24"/>
        </w:rPr>
        <w:t>eną užpildo Elektroninį dienyną.</w:t>
      </w:r>
    </w:p>
    <w:p w:rsidR="00F47294" w:rsidRDefault="00F47294" w:rsidP="00922BD0">
      <w:pPr>
        <w:autoSpaceDE w:val="0"/>
        <w:autoSpaceDN w:val="0"/>
        <w:adjustRightInd w:val="0"/>
        <w:spacing w:after="0"/>
        <w:ind w:firstLine="1260"/>
        <w:jc w:val="both"/>
        <w:rPr>
          <w:rFonts w:ascii="Times New Roman" w:hAnsi="Times New Roman"/>
          <w:b/>
          <w:sz w:val="24"/>
          <w:szCs w:val="24"/>
        </w:rPr>
      </w:pPr>
    </w:p>
    <w:p w:rsidR="00C0235D" w:rsidRPr="00094A51" w:rsidRDefault="00C0235D" w:rsidP="00922BD0">
      <w:pPr>
        <w:autoSpaceDE w:val="0"/>
        <w:autoSpaceDN w:val="0"/>
        <w:adjustRightInd w:val="0"/>
        <w:spacing w:after="0"/>
        <w:ind w:firstLine="1260"/>
        <w:jc w:val="both"/>
        <w:rPr>
          <w:rFonts w:ascii="Times New Roman" w:hAnsi="Times New Roman"/>
          <w:sz w:val="24"/>
          <w:szCs w:val="24"/>
        </w:rPr>
      </w:pPr>
      <w:r w:rsidRPr="00094A51">
        <w:rPr>
          <w:rFonts w:ascii="Times New Roman" w:hAnsi="Times New Roman"/>
          <w:b/>
          <w:sz w:val="24"/>
          <w:szCs w:val="24"/>
        </w:rPr>
        <w:t>1</w:t>
      </w:r>
      <w:r w:rsidR="00951FB9">
        <w:rPr>
          <w:rFonts w:ascii="Times New Roman" w:hAnsi="Times New Roman"/>
          <w:b/>
          <w:sz w:val="24"/>
          <w:szCs w:val="24"/>
        </w:rPr>
        <w:t>4</w:t>
      </w:r>
      <w:r w:rsidRPr="00094A51">
        <w:rPr>
          <w:rFonts w:ascii="Times New Roman" w:hAnsi="Times New Roman"/>
          <w:b/>
          <w:sz w:val="24"/>
          <w:szCs w:val="24"/>
        </w:rPr>
        <w:t>.</w:t>
      </w:r>
      <w:r>
        <w:rPr>
          <w:rFonts w:ascii="Times New Roman" w:hAnsi="Times New Roman"/>
          <w:b/>
          <w:sz w:val="24"/>
          <w:szCs w:val="24"/>
        </w:rPr>
        <w:t xml:space="preserve"> </w:t>
      </w:r>
      <w:r w:rsidRPr="00094A51">
        <w:rPr>
          <w:rFonts w:ascii="Times New Roman" w:hAnsi="Times New Roman"/>
          <w:b/>
          <w:sz w:val="24"/>
          <w:szCs w:val="24"/>
        </w:rPr>
        <w:t>Socialinis pedagogas</w:t>
      </w:r>
      <w:r w:rsidR="005B26CD">
        <w:rPr>
          <w:rFonts w:ascii="Times New Roman" w:hAnsi="Times New Roman"/>
          <w:b/>
          <w:sz w:val="24"/>
          <w:szCs w:val="24"/>
        </w:rPr>
        <w:t xml:space="preserve">, </w:t>
      </w:r>
      <w:r w:rsidR="005B26CD" w:rsidRPr="00E37E3B">
        <w:rPr>
          <w:rFonts w:ascii="Times New Roman" w:hAnsi="Times New Roman"/>
          <w:b/>
          <w:sz w:val="24"/>
          <w:szCs w:val="24"/>
        </w:rPr>
        <w:t>bendrabučio auklėtojas, psichologas</w:t>
      </w:r>
      <w:r w:rsidRPr="00E37E3B">
        <w:rPr>
          <w:rFonts w:ascii="Times New Roman" w:hAnsi="Times New Roman"/>
          <w:sz w:val="24"/>
          <w:szCs w:val="24"/>
        </w:rPr>
        <w:t>:</w:t>
      </w:r>
      <w:r w:rsidRPr="00094A51">
        <w:rPr>
          <w:rFonts w:ascii="Times New Roman" w:hAnsi="Times New Roman"/>
          <w:sz w:val="24"/>
          <w:szCs w:val="24"/>
        </w:rPr>
        <w:t xml:space="preserve"> </w:t>
      </w:r>
    </w:p>
    <w:p w:rsidR="00C0235D" w:rsidRPr="009E4928" w:rsidRDefault="00951FB9"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14</w:t>
      </w:r>
      <w:r w:rsidR="00C0235D" w:rsidRPr="009E4928">
        <w:rPr>
          <w:rFonts w:ascii="Times New Roman" w:hAnsi="Times New Roman"/>
          <w:sz w:val="24"/>
          <w:szCs w:val="24"/>
        </w:rPr>
        <w:t xml:space="preserve">.1.  stebi ir analizuoja mokinių lankomumą ir aiškinasi </w:t>
      </w:r>
      <w:r w:rsidR="006E7C3D">
        <w:rPr>
          <w:rFonts w:ascii="Times New Roman" w:hAnsi="Times New Roman"/>
          <w:sz w:val="24"/>
          <w:szCs w:val="24"/>
        </w:rPr>
        <w:t>Centro</w:t>
      </w:r>
      <w:r w:rsidR="00C0235D" w:rsidRPr="009E4928">
        <w:rPr>
          <w:rFonts w:ascii="Times New Roman" w:hAnsi="Times New Roman"/>
          <w:sz w:val="24"/>
          <w:szCs w:val="24"/>
        </w:rPr>
        <w:t xml:space="preserve"> nelankymo priežastis;</w:t>
      </w:r>
    </w:p>
    <w:p w:rsidR="00C0235D" w:rsidRPr="009E4928" w:rsidRDefault="00951FB9" w:rsidP="00922BD0">
      <w:pPr>
        <w:autoSpaceDE w:val="0"/>
        <w:autoSpaceDN w:val="0"/>
        <w:adjustRightInd w:val="0"/>
        <w:spacing w:after="0"/>
        <w:ind w:firstLine="1260"/>
        <w:jc w:val="both"/>
        <w:rPr>
          <w:rFonts w:ascii="Times New Roman" w:hAnsi="Times New Roman"/>
          <w:sz w:val="24"/>
          <w:szCs w:val="24"/>
          <w:u w:val="single"/>
        </w:rPr>
      </w:pPr>
      <w:r>
        <w:rPr>
          <w:rFonts w:ascii="Times New Roman" w:hAnsi="Times New Roman"/>
          <w:sz w:val="24"/>
          <w:szCs w:val="24"/>
        </w:rPr>
        <w:t>14</w:t>
      </w:r>
      <w:r w:rsidR="00C0235D" w:rsidRPr="009E4928">
        <w:rPr>
          <w:rFonts w:ascii="Times New Roman" w:hAnsi="Times New Roman"/>
          <w:sz w:val="24"/>
          <w:szCs w:val="24"/>
        </w:rPr>
        <w:t>.2. teikia informaciją apie lankomumą direktoriaus pavaduotojui ugdymui, grupių vadovams, vadovų tarybai;</w:t>
      </w:r>
    </w:p>
    <w:p w:rsidR="00C0235D" w:rsidRPr="00DA57EE" w:rsidRDefault="00951FB9"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14</w:t>
      </w:r>
      <w:r w:rsidR="00C0235D">
        <w:rPr>
          <w:rFonts w:ascii="Times New Roman" w:hAnsi="Times New Roman"/>
          <w:sz w:val="24"/>
          <w:szCs w:val="24"/>
        </w:rPr>
        <w:t>.3</w:t>
      </w:r>
      <w:r w:rsidR="00C0235D" w:rsidRPr="00DA57EE">
        <w:rPr>
          <w:rFonts w:ascii="Times New Roman" w:hAnsi="Times New Roman"/>
          <w:sz w:val="24"/>
          <w:szCs w:val="24"/>
        </w:rPr>
        <w:t>. stebi į rizikos grupę įtrauktų mokinių lankomumą,</w:t>
      </w:r>
      <w:r w:rsidR="00C0235D">
        <w:rPr>
          <w:rFonts w:ascii="Times New Roman" w:hAnsi="Times New Roman"/>
          <w:sz w:val="24"/>
          <w:szCs w:val="24"/>
        </w:rPr>
        <w:t xml:space="preserve"> reikalui esant informuoja atitinkamas įstaigas</w:t>
      </w:r>
      <w:r w:rsidR="00C0235D" w:rsidRPr="00DA57EE">
        <w:rPr>
          <w:rFonts w:ascii="Times New Roman" w:hAnsi="Times New Roman"/>
          <w:sz w:val="24"/>
          <w:szCs w:val="24"/>
        </w:rPr>
        <w:t>;</w:t>
      </w:r>
    </w:p>
    <w:p w:rsidR="00C0235D" w:rsidRPr="009E4928" w:rsidRDefault="00951FB9"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14</w:t>
      </w:r>
      <w:r w:rsidR="00C0235D" w:rsidRPr="009E4928">
        <w:rPr>
          <w:rFonts w:ascii="Times New Roman" w:hAnsi="Times New Roman"/>
          <w:sz w:val="24"/>
          <w:szCs w:val="24"/>
        </w:rPr>
        <w:t>.4. vidaus žinutėmis bendrauja su mokiniais, jų tėvais/globėjais, mokytojais, profesijos mokytojais,  grupių vadovais.</w:t>
      </w:r>
    </w:p>
    <w:p w:rsidR="00C0235D" w:rsidRDefault="00C0235D" w:rsidP="00922BD0">
      <w:pPr>
        <w:autoSpaceDE w:val="0"/>
        <w:autoSpaceDN w:val="0"/>
        <w:adjustRightInd w:val="0"/>
        <w:spacing w:after="0"/>
        <w:ind w:firstLine="1260"/>
        <w:jc w:val="both"/>
        <w:rPr>
          <w:rFonts w:ascii="Times New Roman" w:hAnsi="Times New Roman"/>
          <w:b/>
          <w:sz w:val="24"/>
          <w:szCs w:val="24"/>
        </w:rPr>
      </w:pPr>
    </w:p>
    <w:p w:rsidR="00C0235D" w:rsidRDefault="00C0235D" w:rsidP="00922BD0">
      <w:pPr>
        <w:autoSpaceDE w:val="0"/>
        <w:autoSpaceDN w:val="0"/>
        <w:adjustRightInd w:val="0"/>
        <w:spacing w:after="0"/>
        <w:ind w:firstLine="1260"/>
        <w:jc w:val="both"/>
        <w:rPr>
          <w:rFonts w:ascii="Times New Roman" w:hAnsi="Times New Roman"/>
          <w:sz w:val="24"/>
          <w:szCs w:val="24"/>
        </w:rPr>
      </w:pPr>
      <w:r w:rsidRPr="00094A51">
        <w:rPr>
          <w:rFonts w:ascii="Times New Roman" w:hAnsi="Times New Roman"/>
          <w:b/>
          <w:sz w:val="24"/>
          <w:szCs w:val="24"/>
        </w:rPr>
        <w:t>1</w:t>
      </w:r>
      <w:r w:rsidR="00951FB9">
        <w:rPr>
          <w:rFonts w:ascii="Times New Roman" w:hAnsi="Times New Roman"/>
          <w:b/>
          <w:sz w:val="24"/>
          <w:szCs w:val="24"/>
        </w:rPr>
        <w:t>5</w:t>
      </w:r>
      <w:r w:rsidRPr="00094A51">
        <w:rPr>
          <w:rFonts w:ascii="Times New Roman" w:hAnsi="Times New Roman"/>
          <w:b/>
          <w:sz w:val="24"/>
          <w:szCs w:val="24"/>
        </w:rPr>
        <w:t>.</w:t>
      </w:r>
      <w:r>
        <w:rPr>
          <w:rFonts w:ascii="Times New Roman" w:hAnsi="Times New Roman"/>
          <w:b/>
          <w:sz w:val="24"/>
          <w:szCs w:val="24"/>
        </w:rPr>
        <w:t xml:space="preserve"> Sveikatos priežiūros specialistas – </w:t>
      </w:r>
      <w:r>
        <w:rPr>
          <w:rFonts w:ascii="Times New Roman" w:hAnsi="Times New Roman"/>
          <w:sz w:val="24"/>
          <w:szCs w:val="24"/>
        </w:rPr>
        <w:t xml:space="preserve">iki spalio 15 dienos įveda į Elektroninio dienyno sistemą 11 ir 12 klasių mokinių sveikatos duomenis (kartu su </w:t>
      </w:r>
      <w:r w:rsidR="00C412DB">
        <w:rPr>
          <w:rFonts w:ascii="Times New Roman" w:hAnsi="Times New Roman"/>
          <w:sz w:val="24"/>
          <w:szCs w:val="24"/>
        </w:rPr>
        <w:t>kūno kultūros</w:t>
      </w:r>
      <w:r w:rsidR="00951FB9">
        <w:rPr>
          <w:rFonts w:ascii="Times New Roman" w:hAnsi="Times New Roman"/>
          <w:sz w:val="24"/>
          <w:szCs w:val="24"/>
        </w:rPr>
        <w:t xml:space="preserve"> mokytojais</w:t>
      </w:r>
      <w:r>
        <w:rPr>
          <w:rFonts w:ascii="Times New Roman" w:hAnsi="Times New Roman"/>
          <w:sz w:val="24"/>
          <w:szCs w:val="24"/>
        </w:rPr>
        <w:t>).</w:t>
      </w:r>
    </w:p>
    <w:p w:rsidR="00C0235D" w:rsidRPr="00094A51" w:rsidRDefault="00951FB9"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b/>
          <w:sz w:val="24"/>
          <w:szCs w:val="24"/>
        </w:rPr>
        <w:t>16</w:t>
      </w:r>
      <w:r w:rsidR="00C0235D" w:rsidRPr="00DA57EE">
        <w:rPr>
          <w:rFonts w:ascii="Times New Roman" w:hAnsi="Times New Roman"/>
          <w:b/>
          <w:sz w:val="24"/>
          <w:szCs w:val="24"/>
        </w:rPr>
        <w:t xml:space="preserve">. </w:t>
      </w:r>
      <w:r w:rsidR="00C0235D" w:rsidRPr="00094A51">
        <w:rPr>
          <w:rFonts w:ascii="Times New Roman" w:hAnsi="Times New Roman"/>
          <w:b/>
          <w:bCs/>
          <w:sz w:val="24"/>
          <w:szCs w:val="24"/>
        </w:rPr>
        <w:t>Direktoriaus pavaduotojas ugdymui:</w:t>
      </w:r>
    </w:p>
    <w:p w:rsidR="00C0235D" w:rsidRPr="00094A51" w:rsidRDefault="00F3442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lastRenderedPageBreak/>
        <w:t>16</w:t>
      </w:r>
      <w:r w:rsidR="00C0235D">
        <w:rPr>
          <w:rFonts w:ascii="Times New Roman" w:hAnsi="Times New Roman"/>
          <w:sz w:val="24"/>
          <w:szCs w:val="24"/>
        </w:rPr>
        <w:t>.1</w:t>
      </w:r>
      <w:r w:rsidR="00C0235D" w:rsidRPr="00094A51">
        <w:rPr>
          <w:rFonts w:ascii="Times New Roman" w:hAnsi="Times New Roman"/>
          <w:sz w:val="24"/>
          <w:szCs w:val="24"/>
        </w:rPr>
        <w:t xml:space="preserve">. mokinių </w:t>
      </w:r>
      <w:r w:rsidR="00C0235D">
        <w:rPr>
          <w:rFonts w:ascii="Times New Roman" w:hAnsi="Times New Roman"/>
          <w:sz w:val="24"/>
          <w:szCs w:val="24"/>
        </w:rPr>
        <w:t>mokomąją/</w:t>
      </w:r>
      <w:r w:rsidR="00C0235D" w:rsidRPr="00094A51">
        <w:rPr>
          <w:rFonts w:ascii="Times New Roman" w:hAnsi="Times New Roman"/>
          <w:sz w:val="24"/>
          <w:szCs w:val="24"/>
        </w:rPr>
        <w:t>ugdomąją veiklą vykdančiam asmeniui nutraukus darbo sutartį per mokslo metus, jo tvarkytą mokinių ugdymo apskaitą patikrina ir perduoda ją tvarkyti kitam asmeniui;</w:t>
      </w:r>
    </w:p>
    <w:p w:rsidR="00C0235D" w:rsidRPr="00F357E2" w:rsidRDefault="00F3442F" w:rsidP="00922BD0">
      <w:pPr>
        <w:autoSpaceDE w:val="0"/>
        <w:autoSpaceDN w:val="0"/>
        <w:adjustRightInd w:val="0"/>
        <w:spacing w:after="0"/>
        <w:ind w:firstLine="1260"/>
        <w:jc w:val="both"/>
        <w:rPr>
          <w:rFonts w:ascii="Times New Roman" w:hAnsi="Times New Roman"/>
          <w:sz w:val="24"/>
          <w:szCs w:val="24"/>
        </w:rPr>
      </w:pPr>
      <w:r w:rsidRPr="00F357E2">
        <w:rPr>
          <w:rFonts w:ascii="Times New Roman" w:hAnsi="Times New Roman"/>
          <w:sz w:val="24"/>
          <w:szCs w:val="24"/>
        </w:rPr>
        <w:t>16</w:t>
      </w:r>
      <w:r w:rsidR="00C0235D" w:rsidRPr="00F357E2">
        <w:rPr>
          <w:rFonts w:ascii="Times New Roman" w:hAnsi="Times New Roman"/>
          <w:sz w:val="24"/>
          <w:szCs w:val="24"/>
        </w:rPr>
        <w:t>.2. Elektroniniame dienyne nustačius klaidą – klaidingą žodį, tekstą ar įvertinimą, klaidą padaręs asmuo kartu su pavaduotoju ugdymui ją ištaiso;</w:t>
      </w:r>
    </w:p>
    <w:p w:rsidR="00C0235D" w:rsidRDefault="00F3442F" w:rsidP="00922BD0">
      <w:pPr>
        <w:autoSpaceDE w:val="0"/>
        <w:autoSpaceDN w:val="0"/>
        <w:adjustRightInd w:val="0"/>
        <w:spacing w:after="0"/>
        <w:ind w:firstLine="1260"/>
        <w:jc w:val="both"/>
        <w:rPr>
          <w:rFonts w:ascii="Times New Roman" w:hAnsi="Times New Roman"/>
          <w:sz w:val="24"/>
          <w:szCs w:val="24"/>
        </w:rPr>
      </w:pPr>
      <w:r w:rsidRPr="00F357E2">
        <w:rPr>
          <w:rFonts w:ascii="Times New Roman" w:hAnsi="Times New Roman"/>
          <w:sz w:val="24"/>
          <w:szCs w:val="24"/>
        </w:rPr>
        <w:t>16</w:t>
      </w:r>
      <w:r w:rsidR="00C0235D" w:rsidRPr="00F357E2">
        <w:rPr>
          <w:rFonts w:ascii="Times New Roman" w:hAnsi="Times New Roman"/>
          <w:sz w:val="24"/>
          <w:szCs w:val="24"/>
        </w:rPr>
        <w:t>.3. esant poreikiui leidžia Elektroninio dienyno administratoriui atrakinti užrakintus dienyno skyrius, leidžia mokytojams keisti informaciją užrakintuose dienyno skyriuose</w:t>
      </w:r>
      <w:r w:rsidR="00AD14F5" w:rsidRPr="00F357E2">
        <w:rPr>
          <w:rFonts w:ascii="Times New Roman" w:hAnsi="Times New Roman"/>
          <w:sz w:val="24"/>
          <w:szCs w:val="24"/>
        </w:rPr>
        <w:t xml:space="preserve"> pagal 2 priedą</w:t>
      </w:r>
      <w:r w:rsidR="00C0235D" w:rsidRPr="00F357E2">
        <w:rPr>
          <w:rFonts w:ascii="Times New Roman" w:hAnsi="Times New Roman"/>
          <w:sz w:val="24"/>
          <w:szCs w:val="24"/>
        </w:rPr>
        <w:t>;</w:t>
      </w:r>
    </w:p>
    <w:p w:rsidR="00C0235D" w:rsidRPr="004F0564" w:rsidRDefault="00F3442F" w:rsidP="00922BD0">
      <w:pPr>
        <w:tabs>
          <w:tab w:val="left" w:pos="1276"/>
        </w:tabs>
        <w:spacing w:after="0"/>
        <w:jc w:val="both"/>
        <w:rPr>
          <w:rFonts w:ascii="Times New Roman" w:hAnsi="Times New Roman"/>
          <w:sz w:val="24"/>
          <w:szCs w:val="24"/>
        </w:rPr>
      </w:pPr>
      <w:r>
        <w:rPr>
          <w:rFonts w:ascii="Times New Roman" w:hAnsi="Times New Roman"/>
          <w:sz w:val="24"/>
          <w:szCs w:val="24"/>
        </w:rPr>
        <w:tab/>
        <w:t>16</w:t>
      </w:r>
      <w:r w:rsidR="00C0235D" w:rsidRPr="004F0564">
        <w:rPr>
          <w:rFonts w:ascii="Times New Roman" w:hAnsi="Times New Roman"/>
          <w:sz w:val="24"/>
          <w:szCs w:val="24"/>
        </w:rPr>
        <w:t>.4. kartą per mėnesį patikrina Elektroninio dienyno pildymą;</w:t>
      </w:r>
    </w:p>
    <w:p w:rsidR="00C0235D" w:rsidRPr="004F0564" w:rsidRDefault="00F3442F" w:rsidP="00922BD0">
      <w:pPr>
        <w:pStyle w:val="Sraopastraipa"/>
        <w:tabs>
          <w:tab w:val="left" w:pos="0"/>
          <w:tab w:val="left" w:pos="1843"/>
        </w:tabs>
        <w:spacing w:after="0"/>
        <w:ind w:left="0" w:firstLine="1260"/>
        <w:jc w:val="both"/>
        <w:rPr>
          <w:rFonts w:ascii="Times New Roman" w:hAnsi="Times New Roman"/>
          <w:sz w:val="24"/>
          <w:szCs w:val="24"/>
        </w:rPr>
      </w:pPr>
      <w:r>
        <w:rPr>
          <w:rFonts w:ascii="Times New Roman" w:hAnsi="Times New Roman"/>
          <w:sz w:val="24"/>
          <w:szCs w:val="24"/>
        </w:rPr>
        <w:t>16</w:t>
      </w:r>
      <w:r w:rsidR="00C0235D" w:rsidRPr="004F0564">
        <w:rPr>
          <w:rFonts w:ascii="Times New Roman" w:hAnsi="Times New Roman"/>
          <w:sz w:val="24"/>
          <w:szCs w:val="24"/>
        </w:rPr>
        <w:t>.5.analizuoja grupių lankomumo rezultatus, teikia analizes pusmečiams, mokslo metams pasibaigus;</w:t>
      </w:r>
    </w:p>
    <w:p w:rsidR="00C0235D" w:rsidRPr="004F0564" w:rsidRDefault="00F3442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16</w:t>
      </w:r>
      <w:r w:rsidR="00C0235D" w:rsidRPr="004F0564">
        <w:rPr>
          <w:rFonts w:ascii="Times New Roman" w:hAnsi="Times New Roman"/>
          <w:sz w:val="24"/>
          <w:szCs w:val="24"/>
        </w:rPr>
        <w:t>.6. Elektroniniame dienyne rašo pastabas mokytojams, profesijos mokytojams ir grupių vadovams dėl dienyno pildymo, kontroliuoja jų įvykdymą;</w:t>
      </w:r>
    </w:p>
    <w:p w:rsidR="00C0235D" w:rsidRPr="005A11AB" w:rsidRDefault="00F3442F" w:rsidP="00922BD0">
      <w:pPr>
        <w:tabs>
          <w:tab w:val="left" w:pos="1482"/>
        </w:tabs>
        <w:spacing w:after="0"/>
        <w:ind w:firstLine="1276"/>
        <w:jc w:val="both"/>
        <w:rPr>
          <w:rFonts w:ascii="Times New Roman" w:hAnsi="Times New Roman"/>
          <w:sz w:val="24"/>
          <w:szCs w:val="24"/>
        </w:rPr>
      </w:pPr>
      <w:r>
        <w:rPr>
          <w:rFonts w:ascii="Times New Roman" w:hAnsi="Times New Roman"/>
          <w:sz w:val="24"/>
          <w:szCs w:val="24"/>
        </w:rPr>
        <w:t>16</w:t>
      </w:r>
      <w:r w:rsidR="00C0235D" w:rsidRPr="005A11AB">
        <w:rPr>
          <w:rFonts w:ascii="Times New Roman" w:hAnsi="Times New Roman"/>
          <w:sz w:val="24"/>
          <w:szCs w:val="24"/>
        </w:rPr>
        <w:t>.7. kontroliuoja, kad mokytojai, profesijos mokytojai iki nustatyto termino uždarytų</w:t>
      </w:r>
      <w:r w:rsidR="00C0235D" w:rsidRPr="005A11AB">
        <w:rPr>
          <w:rFonts w:ascii="Times New Roman" w:hAnsi="Times New Roman"/>
          <w:sz w:val="24"/>
          <w:szCs w:val="24"/>
          <w:u w:val="single"/>
        </w:rPr>
        <w:t xml:space="preserve"> </w:t>
      </w:r>
      <w:r w:rsidR="00C0235D" w:rsidRPr="005A11AB">
        <w:rPr>
          <w:rFonts w:ascii="Times New Roman" w:hAnsi="Times New Roman"/>
          <w:sz w:val="24"/>
          <w:szCs w:val="24"/>
        </w:rPr>
        <w:t>praėjusį mėnesį Elektroniniame dienyne;</w:t>
      </w:r>
    </w:p>
    <w:p w:rsidR="00C0235D" w:rsidRDefault="00F3442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16.8</w:t>
      </w:r>
      <w:r w:rsidR="00C0235D">
        <w:rPr>
          <w:rFonts w:ascii="Times New Roman" w:hAnsi="Times New Roman"/>
          <w:sz w:val="24"/>
          <w:szCs w:val="24"/>
        </w:rPr>
        <w:t>. pasibaigus mokslo metams kontroliuoja, kad Elektroniniame dienyne esantys duomenys būtų atspausdinti arba perkelti į skaitmenines laikmenas ir perduoti saugoti pagal Dokumentų tvarkymo ir apskaitos taisyklių nustatytą tvarką.</w:t>
      </w:r>
    </w:p>
    <w:p w:rsidR="00C0235D" w:rsidRPr="00094A51" w:rsidRDefault="00C0235D" w:rsidP="00922BD0">
      <w:pPr>
        <w:autoSpaceDE w:val="0"/>
        <w:autoSpaceDN w:val="0"/>
        <w:adjustRightInd w:val="0"/>
        <w:spacing w:after="0"/>
        <w:ind w:firstLine="1260"/>
        <w:jc w:val="both"/>
        <w:rPr>
          <w:rFonts w:ascii="Times New Roman" w:hAnsi="Times New Roman"/>
          <w:sz w:val="24"/>
          <w:szCs w:val="24"/>
        </w:rPr>
      </w:pPr>
    </w:p>
    <w:p w:rsidR="00C0235D" w:rsidRPr="004F0564" w:rsidRDefault="00F3442F" w:rsidP="00922BD0">
      <w:pPr>
        <w:autoSpaceDE w:val="0"/>
        <w:autoSpaceDN w:val="0"/>
        <w:adjustRightInd w:val="0"/>
        <w:spacing w:after="0"/>
        <w:ind w:firstLine="1260"/>
        <w:jc w:val="both"/>
        <w:rPr>
          <w:rFonts w:ascii="Times New Roman" w:hAnsi="Times New Roman"/>
          <w:b/>
          <w:sz w:val="24"/>
          <w:szCs w:val="24"/>
        </w:rPr>
      </w:pPr>
      <w:r>
        <w:rPr>
          <w:rFonts w:ascii="Times New Roman" w:hAnsi="Times New Roman"/>
          <w:b/>
          <w:sz w:val="24"/>
          <w:szCs w:val="24"/>
        </w:rPr>
        <w:t>17</w:t>
      </w:r>
      <w:r w:rsidR="00C0235D" w:rsidRPr="004F0564">
        <w:rPr>
          <w:rFonts w:ascii="Times New Roman" w:hAnsi="Times New Roman"/>
          <w:b/>
          <w:sz w:val="24"/>
          <w:szCs w:val="24"/>
        </w:rPr>
        <w:t xml:space="preserve">. </w:t>
      </w:r>
      <w:r w:rsidR="00195CC8">
        <w:rPr>
          <w:rFonts w:ascii="Times New Roman" w:hAnsi="Times New Roman"/>
          <w:b/>
          <w:sz w:val="24"/>
          <w:szCs w:val="24"/>
        </w:rPr>
        <w:t>Centro</w:t>
      </w:r>
      <w:r w:rsidR="00C0235D" w:rsidRPr="004F0564">
        <w:rPr>
          <w:rFonts w:ascii="Times New Roman" w:hAnsi="Times New Roman"/>
          <w:b/>
          <w:sz w:val="24"/>
          <w:szCs w:val="24"/>
        </w:rPr>
        <w:t xml:space="preserve"> direktorius:</w:t>
      </w:r>
    </w:p>
    <w:p w:rsidR="00C0235D" w:rsidRPr="00094A51" w:rsidRDefault="00C0235D" w:rsidP="00922BD0">
      <w:pPr>
        <w:autoSpaceDE w:val="0"/>
        <w:autoSpaceDN w:val="0"/>
        <w:adjustRightInd w:val="0"/>
        <w:spacing w:after="0"/>
        <w:ind w:firstLine="1260"/>
        <w:jc w:val="both"/>
        <w:rPr>
          <w:rFonts w:ascii="Times New Roman" w:hAnsi="Times New Roman"/>
          <w:sz w:val="24"/>
          <w:szCs w:val="24"/>
        </w:rPr>
      </w:pPr>
      <w:r w:rsidRPr="00094A51">
        <w:rPr>
          <w:rFonts w:ascii="Times New Roman" w:hAnsi="Times New Roman"/>
          <w:sz w:val="24"/>
          <w:szCs w:val="24"/>
        </w:rPr>
        <w:t>1</w:t>
      </w:r>
      <w:r w:rsidR="00F3442F">
        <w:rPr>
          <w:rFonts w:ascii="Times New Roman" w:hAnsi="Times New Roman"/>
          <w:sz w:val="24"/>
          <w:szCs w:val="24"/>
        </w:rPr>
        <w:t>7</w:t>
      </w:r>
      <w:r w:rsidRPr="00094A51">
        <w:rPr>
          <w:rFonts w:ascii="Times New Roman" w:hAnsi="Times New Roman"/>
          <w:sz w:val="24"/>
          <w:szCs w:val="24"/>
        </w:rPr>
        <w:t xml:space="preserve">.1. įsakymu paskiria </w:t>
      </w:r>
      <w:r>
        <w:rPr>
          <w:rFonts w:ascii="Times New Roman" w:hAnsi="Times New Roman"/>
          <w:sz w:val="24"/>
          <w:szCs w:val="24"/>
        </w:rPr>
        <w:t>E</w:t>
      </w:r>
      <w:r w:rsidRPr="00094A51">
        <w:rPr>
          <w:rFonts w:ascii="Times New Roman" w:hAnsi="Times New Roman"/>
          <w:sz w:val="24"/>
          <w:szCs w:val="24"/>
        </w:rPr>
        <w:t>lektroninio dienyno administratorių;</w:t>
      </w:r>
    </w:p>
    <w:p w:rsidR="00C0235D" w:rsidRPr="00094A51" w:rsidRDefault="00F3442F" w:rsidP="00922BD0">
      <w:pPr>
        <w:autoSpaceDE w:val="0"/>
        <w:autoSpaceDN w:val="0"/>
        <w:adjustRightInd w:val="0"/>
        <w:spacing w:after="0"/>
        <w:ind w:firstLine="1260"/>
        <w:jc w:val="both"/>
        <w:rPr>
          <w:rFonts w:ascii="Times New Roman" w:hAnsi="Times New Roman"/>
          <w:sz w:val="24"/>
          <w:szCs w:val="24"/>
        </w:rPr>
      </w:pPr>
      <w:r>
        <w:rPr>
          <w:rFonts w:ascii="Times New Roman" w:hAnsi="Times New Roman"/>
          <w:sz w:val="24"/>
          <w:szCs w:val="24"/>
        </w:rPr>
        <w:t>17</w:t>
      </w:r>
      <w:r w:rsidR="00C0235D" w:rsidRPr="00094A51">
        <w:rPr>
          <w:rFonts w:ascii="Times New Roman" w:hAnsi="Times New Roman"/>
          <w:sz w:val="24"/>
          <w:szCs w:val="24"/>
        </w:rPr>
        <w:t>.2. užtikrina Elektroninio dienyno veiklą, jo tvarkymą</w:t>
      </w:r>
      <w:r w:rsidR="00591A95">
        <w:rPr>
          <w:rFonts w:ascii="Times New Roman" w:hAnsi="Times New Roman"/>
          <w:sz w:val="24"/>
          <w:szCs w:val="24"/>
        </w:rPr>
        <w:t>,</w:t>
      </w:r>
      <w:r w:rsidR="00C0235D" w:rsidRPr="00094A51">
        <w:rPr>
          <w:rFonts w:ascii="Times New Roman" w:hAnsi="Times New Roman"/>
          <w:sz w:val="24"/>
          <w:szCs w:val="24"/>
        </w:rPr>
        <w:t xml:space="preserve"> informacijos saugumą, tikrumą ir patikimumą jame, Elektroninio dienyno duomenų pagrindu dienyno sudarymą, jo išspausdinimą, perkėlimą į skaitmenines laikmenas, jo saugojimą teisės aktų nustatyta tvarka.</w:t>
      </w:r>
    </w:p>
    <w:p w:rsidR="00C0235D" w:rsidRDefault="00C0235D" w:rsidP="000A5C31">
      <w:pPr>
        <w:autoSpaceDE w:val="0"/>
        <w:autoSpaceDN w:val="0"/>
        <w:adjustRightInd w:val="0"/>
        <w:spacing w:after="0" w:line="240" w:lineRule="auto"/>
        <w:jc w:val="center"/>
        <w:rPr>
          <w:rFonts w:ascii="Times New Roman" w:hAnsi="Times New Roman"/>
          <w:b/>
          <w:bCs/>
          <w:sz w:val="24"/>
          <w:szCs w:val="24"/>
        </w:rPr>
      </w:pPr>
    </w:p>
    <w:p w:rsidR="00C0235D" w:rsidRDefault="00C0235D" w:rsidP="000A5C31">
      <w:pPr>
        <w:autoSpaceDE w:val="0"/>
        <w:autoSpaceDN w:val="0"/>
        <w:adjustRightInd w:val="0"/>
        <w:spacing w:after="0" w:line="240" w:lineRule="auto"/>
        <w:jc w:val="center"/>
        <w:rPr>
          <w:rFonts w:ascii="Times New Roman" w:hAnsi="Times New Roman"/>
          <w:b/>
          <w:bCs/>
          <w:color w:val="FF0000"/>
          <w:sz w:val="24"/>
          <w:szCs w:val="24"/>
        </w:rPr>
      </w:pPr>
      <w:r w:rsidRPr="00094A51">
        <w:rPr>
          <w:rFonts w:ascii="Times New Roman" w:hAnsi="Times New Roman"/>
          <w:b/>
          <w:bCs/>
          <w:sz w:val="24"/>
          <w:szCs w:val="24"/>
        </w:rPr>
        <w:t>III. DIENYNO SAUGOJIMAS</w:t>
      </w:r>
      <w:r>
        <w:rPr>
          <w:rFonts w:ascii="Times New Roman" w:hAnsi="Times New Roman"/>
          <w:b/>
          <w:bCs/>
          <w:color w:val="FF0000"/>
          <w:sz w:val="24"/>
          <w:szCs w:val="24"/>
        </w:rPr>
        <w:t xml:space="preserve"> </w:t>
      </w:r>
    </w:p>
    <w:p w:rsidR="00C0235D" w:rsidRPr="00094A51" w:rsidRDefault="00C0235D" w:rsidP="000A5C31">
      <w:pPr>
        <w:autoSpaceDE w:val="0"/>
        <w:autoSpaceDN w:val="0"/>
        <w:adjustRightInd w:val="0"/>
        <w:spacing w:after="0" w:line="240" w:lineRule="auto"/>
        <w:jc w:val="center"/>
        <w:rPr>
          <w:rFonts w:ascii="Times New Roman" w:hAnsi="Times New Roman"/>
          <w:sz w:val="24"/>
          <w:szCs w:val="24"/>
        </w:rPr>
      </w:pPr>
    </w:p>
    <w:p w:rsidR="00C0235D" w:rsidRDefault="00C0235D" w:rsidP="00922BD0">
      <w:pPr>
        <w:autoSpaceDE w:val="0"/>
        <w:autoSpaceDN w:val="0"/>
        <w:adjustRightInd w:val="0"/>
        <w:spacing w:after="0"/>
        <w:jc w:val="both"/>
        <w:rPr>
          <w:rFonts w:ascii="Times New Roman" w:hAnsi="Times New Roman"/>
          <w:b/>
          <w:bCs/>
          <w:sz w:val="24"/>
          <w:szCs w:val="24"/>
        </w:rPr>
      </w:pPr>
      <w:r w:rsidRPr="00094A51">
        <w:rPr>
          <w:rFonts w:ascii="Times New Roman" w:hAnsi="Times New Roman"/>
          <w:sz w:val="24"/>
          <w:szCs w:val="24"/>
        </w:rPr>
        <w:tab/>
        <w:t>1</w:t>
      </w:r>
      <w:r w:rsidR="00F3442F">
        <w:rPr>
          <w:rFonts w:ascii="Times New Roman" w:hAnsi="Times New Roman"/>
          <w:sz w:val="24"/>
          <w:szCs w:val="24"/>
        </w:rPr>
        <w:t>8</w:t>
      </w:r>
      <w:r w:rsidRPr="00094A51">
        <w:rPr>
          <w:rFonts w:ascii="Times New Roman" w:hAnsi="Times New Roman"/>
          <w:sz w:val="24"/>
          <w:szCs w:val="24"/>
        </w:rPr>
        <w:t>. Šių nuostatų nustatyta tvarka sudarytas, išspausdintas ir perkeltas į skaitmenines</w:t>
      </w:r>
      <w:r>
        <w:rPr>
          <w:rFonts w:ascii="Times New Roman" w:hAnsi="Times New Roman"/>
          <w:sz w:val="24"/>
          <w:szCs w:val="24"/>
        </w:rPr>
        <w:t xml:space="preserve"> </w:t>
      </w:r>
      <w:r w:rsidRPr="00094A51">
        <w:rPr>
          <w:rFonts w:ascii="Times New Roman" w:hAnsi="Times New Roman"/>
          <w:sz w:val="24"/>
          <w:szCs w:val="24"/>
        </w:rPr>
        <w:t>laikmenas dienynas saugomas Bendrojo lavinimo mokyklų dokumentų saugojimo terminų rodyklėje, patvirtintoje Lietuvos Respublikos Švietimo ir mokslo ministro ir Lietuvos archyvų departamento prie Lietuvos Respublikos Vyriausybės generalinio direktoriaus 2009 m. liepos 3 d. įsakymu NR.</w:t>
      </w:r>
      <w:r>
        <w:rPr>
          <w:rFonts w:ascii="Times New Roman" w:hAnsi="Times New Roman"/>
          <w:sz w:val="24"/>
          <w:szCs w:val="24"/>
        </w:rPr>
        <w:t xml:space="preserve"> </w:t>
      </w:r>
      <w:r w:rsidRPr="00094A51">
        <w:rPr>
          <w:rFonts w:ascii="Times New Roman" w:hAnsi="Times New Roman"/>
          <w:sz w:val="24"/>
          <w:szCs w:val="24"/>
        </w:rPr>
        <w:t>ISAK-1385/V-49 (</w:t>
      </w:r>
      <w:proofErr w:type="spellStart"/>
      <w:r w:rsidRPr="00094A51">
        <w:rPr>
          <w:rFonts w:ascii="Times New Roman" w:hAnsi="Times New Roman"/>
          <w:sz w:val="24"/>
          <w:szCs w:val="24"/>
        </w:rPr>
        <w:t>Žin</w:t>
      </w:r>
      <w:proofErr w:type="spellEnd"/>
      <w:r w:rsidRPr="00094A51">
        <w:rPr>
          <w:rFonts w:ascii="Times New Roman" w:hAnsi="Times New Roman"/>
          <w:sz w:val="24"/>
          <w:szCs w:val="24"/>
        </w:rPr>
        <w:t>., 2009, Nr. 82-3436), Profesinių mokyklų pavyzdine bylų nomenklatūra, patvirtinta Lietuvos Respublikos švietimo ir mokslo ministro 1999 m. liepos 20 d. įsakymu N</w:t>
      </w:r>
      <w:r>
        <w:rPr>
          <w:rFonts w:ascii="Times New Roman" w:hAnsi="Times New Roman"/>
          <w:sz w:val="24"/>
          <w:szCs w:val="24"/>
        </w:rPr>
        <w:t>r</w:t>
      </w:r>
      <w:r w:rsidRPr="00094A51">
        <w:rPr>
          <w:rFonts w:ascii="Times New Roman" w:hAnsi="Times New Roman"/>
          <w:sz w:val="24"/>
          <w:szCs w:val="24"/>
        </w:rPr>
        <w:t>.</w:t>
      </w:r>
      <w:r>
        <w:rPr>
          <w:rFonts w:ascii="Times New Roman" w:hAnsi="Times New Roman"/>
          <w:sz w:val="24"/>
          <w:szCs w:val="24"/>
        </w:rPr>
        <w:t xml:space="preserve"> </w:t>
      </w:r>
      <w:r w:rsidRPr="00094A51">
        <w:rPr>
          <w:rFonts w:ascii="Times New Roman" w:hAnsi="Times New Roman"/>
          <w:sz w:val="24"/>
          <w:szCs w:val="24"/>
        </w:rPr>
        <w:t>925 (</w:t>
      </w:r>
      <w:proofErr w:type="spellStart"/>
      <w:r w:rsidRPr="00094A51">
        <w:rPr>
          <w:rFonts w:ascii="Times New Roman" w:hAnsi="Times New Roman"/>
          <w:sz w:val="24"/>
          <w:szCs w:val="24"/>
        </w:rPr>
        <w:t>Žin</w:t>
      </w:r>
      <w:proofErr w:type="spellEnd"/>
      <w:r w:rsidRPr="00094A51">
        <w:rPr>
          <w:rFonts w:ascii="Times New Roman" w:hAnsi="Times New Roman"/>
          <w:sz w:val="24"/>
          <w:szCs w:val="24"/>
        </w:rPr>
        <w:t xml:space="preserve">., 1999, NR 65-2102), Lietuvos vyriausiojo archyvaro </w:t>
      </w:r>
      <w:r>
        <w:rPr>
          <w:rFonts w:ascii="Times New Roman" w:hAnsi="Times New Roman"/>
          <w:sz w:val="24"/>
          <w:szCs w:val="24"/>
        </w:rPr>
        <w:t xml:space="preserve">2011 m. kovo 9 d. </w:t>
      </w:r>
      <w:r w:rsidRPr="00094A51">
        <w:rPr>
          <w:rFonts w:ascii="Times New Roman" w:hAnsi="Times New Roman"/>
          <w:sz w:val="24"/>
          <w:szCs w:val="24"/>
        </w:rPr>
        <w:t>įsakymu „Dėl Bendrųjų dokumentų saugojimo terminų rodyklės patvirtinimo“ Nr. V-100 (</w:t>
      </w:r>
      <w:proofErr w:type="spellStart"/>
      <w:r w:rsidRPr="00094A51">
        <w:rPr>
          <w:rFonts w:ascii="Times New Roman" w:hAnsi="Times New Roman"/>
          <w:sz w:val="24"/>
          <w:szCs w:val="24"/>
        </w:rPr>
        <w:t>Žin</w:t>
      </w:r>
      <w:proofErr w:type="spellEnd"/>
      <w:r w:rsidRPr="00094A51">
        <w:rPr>
          <w:rFonts w:ascii="Times New Roman" w:hAnsi="Times New Roman"/>
          <w:sz w:val="24"/>
          <w:szCs w:val="24"/>
        </w:rPr>
        <w:t>., 201</w:t>
      </w:r>
      <w:r w:rsidR="00000A1B">
        <w:rPr>
          <w:rFonts w:ascii="Times New Roman" w:hAnsi="Times New Roman"/>
          <w:sz w:val="24"/>
          <w:szCs w:val="24"/>
        </w:rPr>
        <w:t>1; Nr. 32-1534) nustatytą laiką; dedamas į bylą, tvarkomą Dokumentų tvarkymo ir apskaitos taisyklių, patvirtintų Lietuvos vyriausiojo archyvaro 2011 m. liepos 4 d. įsakymu Nr. V-118 (</w:t>
      </w:r>
      <w:proofErr w:type="spellStart"/>
      <w:r w:rsidR="00000A1B">
        <w:rPr>
          <w:rFonts w:ascii="Times New Roman" w:hAnsi="Times New Roman"/>
          <w:sz w:val="24"/>
          <w:szCs w:val="24"/>
        </w:rPr>
        <w:t>Žin</w:t>
      </w:r>
      <w:proofErr w:type="spellEnd"/>
      <w:r w:rsidR="00000A1B">
        <w:rPr>
          <w:rFonts w:ascii="Times New Roman" w:hAnsi="Times New Roman"/>
          <w:sz w:val="24"/>
          <w:szCs w:val="24"/>
        </w:rPr>
        <w:t xml:space="preserve">., 2011, Nr. 88-4230), nustatyta tvarka. </w:t>
      </w:r>
    </w:p>
    <w:p w:rsidR="00C0235D" w:rsidRDefault="00C0235D" w:rsidP="00A745D9">
      <w:pPr>
        <w:autoSpaceDE w:val="0"/>
        <w:autoSpaceDN w:val="0"/>
        <w:adjustRightInd w:val="0"/>
        <w:spacing w:after="0" w:line="240" w:lineRule="auto"/>
        <w:jc w:val="center"/>
        <w:rPr>
          <w:rFonts w:ascii="Times New Roman" w:hAnsi="Times New Roman"/>
          <w:b/>
          <w:bCs/>
          <w:sz w:val="24"/>
          <w:szCs w:val="24"/>
        </w:rPr>
      </w:pPr>
    </w:p>
    <w:p w:rsidR="00C0235D" w:rsidRDefault="00C0235D" w:rsidP="00A745D9">
      <w:pPr>
        <w:autoSpaceDE w:val="0"/>
        <w:autoSpaceDN w:val="0"/>
        <w:adjustRightInd w:val="0"/>
        <w:spacing w:after="0" w:line="240" w:lineRule="auto"/>
        <w:jc w:val="center"/>
        <w:rPr>
          <w:rFonts w:ascii="Times New Roman" w:hAnsi="Times New Roman"/>
          <w:b/>
          <w:bCs/>
          <w:sz w:val="24"/>
          <w:szCs w:val="24"/>
        </w:rPr>
      </w:pPr>
      <w:r w:rsidRPr="00094A51">
        <w:rPr>
          <w:rFonts w:ascii="Times New Roman" w:hAnsi="Times New Roman"/>
          <w:b/>
          <w:bCs/>
          <w:sz w:val="24"/>
          <w:szCs w:val="24"/>
        </w:rPr>
        <w:t>IV. ATSAKOMYBĖ</w:t>
      </w:r>
    </w:p>
    <w:p w:rsidR="00C0235D" w:rsidRPr="00094A51" w:rsidRDefault="00C0235D" w:rsidP="00A745D9">
      <w:pPr>
        <w:autoSpaceDE w:val="0"/>
        <w:autoSpaceDN w:val="0"/>
        <w:adjustRightInd w:val="0"/>
        <w:spacing w:after="0" w:line="240" w:lineRule="auto"/>
        <w:jc w:val="center"/>
        <w:rPr>
          <w:rFonts w:ascii="Times New Roman" w:hAnsi="Times New Roman"/>
          <w:b/>
          <w:bCs/>
          <w:sz w:val="24"/>
          <w:szCs w:val="24"/>
        </w:rPr>
      </w:pPr>
    </w:p>
    <w:p w:rsidR="00C0235D" w:rsidRDefault="00C0235D" w:rsidP="00922BD0">
      <w:pPr>
        <w:autoSpaceDE w:val="0"/>
        <w:autoSpaceDN w:val="0"/>
        <w:adjustRightInd w:val="0"/>
        <w:spacing w:after="0"/>
        <w:jc w:val="both"/>
        <w:rPr>
          <w:rFonts w:ascii="Times New Roman" w:hAnsi="Times New Roman"/>
          <w:sz w:val="24"/>
          <w:szCs w:val="24"/>
        </w:rPr>
      </w:pPr>
      <w:r w:rsidRPr="00094A51">
        <w:rPr>
          <w:rFonts w:ascii="Times New Roman" w:hAnsi="Times New Roman"/>
          <w:sz w:val="24"/>
          <w:szCs w:val="24"/>
        </w:rPr>
        <w:tab/>
        <w:t>1</w:t>
      </w:r>
      <w:r w:rsidR="00F3442F">
        <w:rPr>
          <w:rFonts w:ascii="Times New Roman" w:hAnsi="Times New Roman"/>
          <w:sz w:val="24"/>
          <w:szCs w:val="24"/>
        </w:rPr>
        <w:t>9</w:t>
      </w:r>
      <w:r w:rsidRPr="00094A51">
        <w:rPr>
          <w:rFonts w:ascii="Times New Roman" w:hAnsi="Times New Roman"/>
          <w:sz w:val="24"/>
          <w:szCs w:val="24"/>
        </w:rPr>
        <w:t xml:space="preserve">. </w:t>
      </w:r>
      <w:r w:rsidR="00195CC8">
        <w:rPr>
          <w:rFonts w:ascii="Times New Roman" w:hAnsi="Times New Roman"/>
          <w:sz w:val="24"/>
          <w:szCs w:val="24"/>
        </w:rPr>
        <w:t>Centro</w:t>
      </w:r>
      <w:r w:rsidRPr="00094A51">
        <w:rPr>
          <w:rFonts w:ascii="Times New Roman" w:hAnsi="Times New Roman"/>
          <w:sz w:val="24"/>
          <w:szCs w:val="24"/>
        </w:rPr>
        <w:t xml:space="preserve"> direktorius užtikrina elektroninio dienyno veiklą, jo tvarkymą, informacijos saugumą, tikrumą ir patikimumą, elektroninio dienyno duomenų pagrindu dienyno sudarymą, jo išspausdinimą, perkėlimą į skaitmenines laikmenas, saugojimą teisės aktų nustatyta tvarka.</w:t>
      </w:r>
    </w:p>
    <w:p w:rsidR="00C0235D" w:rsidRPr="009151F0" w:rsidRDefault="00F3442F" w:rsidP="00922BD0">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ab/>
        <w:t>20</w:t>
      </w:r>
      <w:r w:rsidR="00C0235D" w:rsidRPr="00094A51">
        <w:rPr>
          <w:rFonts w:ascii="Times New Roman" w:hAnsi="Times New Roman"/>
          <w:sz w:val="24"/>
          <w:szCs w:val="24"/>
        </w:rPr>
        <w:t>. Direktoriaus pavaduotojas</w:t>
      </w:r>
      <w:r w:rsidR="00C0235D">
        <w:rPr>
          <w:rFonts w:ascii="Times New Roman" w:hAnsi="Times New Roman"/>
          <w:sz w:val="24"/>
          <w:szCs w:val="24"/>
        </w:rPr>
        <w:t xml:space="preserve"> ugdymui </w:t>
      </w:r>
      <w:r w:rsidR="00C0235D" w:rsidRPr="00094A51">
        <w:rPr>
          <w:rFonts w:ascii="Times New Roman" w:hAnsi="Times New Roman"/>
          <w:sz w:val="24"/>
          <w:szCs w:val="24"/>
        </w:rPr>
        <w:t xml:space="preserve"> atsako</w:t>
      </w:r>
      <w:r w:rsidR="00C0235D">
        <w:rPr>
          <w:rFonts w:ascii="Times New Roman" w:hAnsi="Times New Roman"/>
          <w:sz w:val="24"/>
          <w:szCs w:val="24"/>
        </w:rPr>
        <w:t xml:space="preserve"> </w:t>
      </w:r>
      <w:r w:rsidR="00C0235D" w:rsidRPr="00094A51">
        <w:rPr>
          <w:rFonts w:ascii="Times New Roman" w:hAnsi="Times New Roman"/>
          <w:sz w:val="24"/>
          <w:szCs w:val="24"/>
        </w:rPr>
        <w:t xml:space="preserve">už Elektroninio dienyno priežiūrą, kad </w:t>
      </w:r>
      <w:r w:rsidR="00C0235D" w:rsidRPr="009151F0">
        <w:rPr>
          <w:rFonts w:ascii="Times New Roman" w:hAnsi="Times New Roman"/>
          <w:sz w:val="24"/>
          <w:szCs w:val="24"/>
        </w:rPr>
        <w:t xml:space="preserve">nebūtų pažeista </w:t>
      </w:r>
      <w:r w:rsidR="00195CC8">
        <w:rPr>
          <w:rFonts w:ascii="Times New Roman" w:hAnsi="Times New Roman"/>
          <w:sz w:val="24"/>
          <w:szCs w:val="24"/>
        </w:rPr>
        <w:t>Centro</w:t>
      </w:r>
      <w:r w:rsidR="00C0235D" w:rsidRPr="009151F0">
        <w:rPr>
          <w:rFonts w:ascii="Times New Roman" w:hAnsi="Times New Roman"/>
          <w:sz w:val="24"/>
          <w:szCs w:val="24"/>
        </w:rPr>
        <w:t xml:space="preserve"> mokinių ir jų tėvų/globėjų informavimo mokinių </w:t>
      </w:r>
      <w:proofErr w:type="spellStart"/>
      <w:r w:rsidR="00C0235D" w:rsidRPr="009151F0">
        <w:rPr>
          <w:rFonts w:ascii="Times New Roman" w:hAnsi="Times New Roman"/>
          <w:sz w:val="24"/>
          <w:szCs w:val="24"/>
        </w:rPr>
        <w:t>ugdymo(si</w:t>
      </w:r>
      <w:proofErr w:type="spellEnd"/>
      <w:r w:rsidR="00C0235D" w:rsidRPr="009151F0">
        <w:rPr>
          <w:rFonts w:ascii="Times New Roman" w:hAnsi="Times New Roman"/>
          <w:sz w:val="24"/>
          <w:szCs w:val="24"/>
        </w:rPr>
        <w:t>) klausimais tvarka bei mokinių pažangos ir pasiekimų vertinimo tvarka.</w:t>
      </w:r>
    </w:p>
    <w:p w:rsidR="00C0235D" w:rsidRPr="005A11AB" w:rsidRDefault="00C0235D" w:rsidP="00922BD0">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F3442F">
        <w:rPr>
          <w:rFonts w:ascii="Times New Roman" w:hAnsi="Times New Roman"/>
          <w:sz w:val="24"/>
          <w:szCs w:val="24"/>
        </w:rPr>
        <w:t>21</w:t>
      </w:r>
      <w:r w:rsidRPr="005A11AB">
        <w:rPr>
          <w:rFonts w:ascii="Times New Roman" w:hAnsi="Times New Roman"/>
          <w:sz w:val="24"/>
          <w:szCs w:val="24"/>
        </w:rPr>
        <w:t xml:space="preserve">. Už </w:t>
      </w:r>
      <w:r w:rsidR="00A5778C">
        <w:rPr>
          <w:rFonts w:ascii="Times New Roman" w:hAnsi="Times New Roman"/>
          <w:sz w:val="24"/>
          <w:szCs w:val="24"/>
        </w:rPr>
        <w:t>perkeltų į skaitmenines laikmenas dienynų</w:t>
      </w:r>
      <w:r w:rsidRPr="005A11AB">
        <w:rPr>
          <w:rFonts w:ascii="Times New Roman" w:hAnsi="Times New Roman"/>
          <w:sz w:val="24"/>
          <w:szCs w:val="24"/>
        </w:rPr>
        <w:t xml:space="preserve"> archyvavimą </w:t>
      </w:r>
      <w:r w:rsidR="00A5778C">
        <w:rPr>
          <w:rFonts w:ascii="Times New Roman" w:hAnsi="Times New Roman"/>
          <w:sz w:val="24"/>
          <w:szCs w:val="24"/>
        </w:rPr>
        <w:t xml:space="preserve">ir saugojimą </w:t>
      </w:r>
      <w:r w:rsidRPr="005A11AB">
        <w:rPr>
          <w:rFonts w:ascii="Times New Roman" w:hAnsi="Times New Roman"/>
          <w:sz w:val="24"/>
          <w:szCs w:val="24"/>
        </w:rPr>
        <w:t>atsako archyvaras</w:t>
      </w:r>
      <w:r w:rsidRPr="005A11AB">
        <w:rPr>
          <w:rFonts w:ascii="Times New Roman" w:hAnsi="Times New Roman"/>
          <w:color w:val="FF0000"/>
          <w:sz w:val="24"/>
          <w:szCs w:val="24"/>
        </w:rPr>
        <w:t>.</w:t>
      </w:r>
    </w:p>
    <w:p w:rsidR="00C0235D" w:rsidRPr="00094A51" w:rsidRDefault="00F3442F" w:rsidP="00922BD0">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t>22</w:t>
      </w:r>
      <w:r w:rsidR="00C0235D" w:rsidRPr="005A11AB">
        <w:rPr>
          <w:rFonts w:ascii="Times New Roman" w:hAnsi="Times New Roman"/>
          <w:sz w:val="24"/>
          <w:szCs w:val="24"/>
        </w:rPr>
        <w:t>. Mokinių ugdomąją veiklą vykdantys asmenys (dalyko mokytojas, grupės vadovas</w:t>
      </w:r>
      <w:r w:rsidR="00C0235D" w:rsidRPr="00094A51">
        <w:rPr>
          <w:rFonts w:ascii="Times New Roman" w:hAnsi="Times New Roman"/>
          <w:sz w:val="24"/>
          <w:szCs w:val="24"/>
        </w:rPr>
        <w:t xml:space="preserve"> ir kt.) atsako už savalaikį duomenų įvedimą į dienyną ir jų teisingumą.</w:t>
      </w:r>
    </w:p>
    <w:p w:rsidR="00C0235D" w:rsidRPr="00094A51" w:rsidRDefault="00C0235D" w:rsidP="00922BD0">
      <w:pPr>
        <w:autoSpaceDE w:val="0"/>
        <w:autoSpaceDN w:val="0"/>
        <w:adjustRightInd w:val="0"/>
        <w:spacing w:after="0"/>
        <w:jc w:val="both"/>
        <w:rPr>
          <w:rFonts w:ascii="Times New Roman" w:hAnsi="Times New Roman"/>
          <w:sz w:val="24"/>
          <w:szCs w:val="24"/>
        </w:rPr>
      </w:pPr>
      <w:r w:rsidRPr="00094A51">
        <w:rPr>
          <w:rFonts w:ascii="Times New Roman" w:hAnsi="Times New Roman"/>
          <w:sz w:val="24"/>
          <w:szCs w:val="24"/>
        </w:rPr>
        <w:tab/>
        <w:t>2</w:t>
      </w:r>
      <w:r w:rsidR="00F3442F">
        <w:rPr>
          <w:rFonts w:ascii="Times New Roman" w:hAnsi="Times New Roman"/>
          <w:sz w:val="24"/>
          <w:szCs w:val="24"/>
        </w:rPr>
        <w:t>3</w:t>
      </w:r>
      <w:r w:rsidRPr="00094A51">
        <w:rPr>
          <w:rFonts w:ascii="Times New Roman" w:hAnsi="Times New Roman"/>
          <w:sz w:val="24"/>
          <w:szCs w:val="24"/>
        </w:rPr>
        <w:t>. Asmenys, administruojantys, prižiūrintys, tvarkantys mokinių ugdomosios veiklos</w:t>
      </w:r>
      <w:r>
        <w:rPr>
          <w:rFonts w:ascii="Times New Roman" w:hAnsi="Times New Roman"/>
          <w:sz w:val="24"/>
          <w:szCs w:val="24"/>
        </w:rPr>
        <w:t xml:space="preserve"> </w:t>
      </w:r>
      <w:r w:rsidRPr="00094A51">
        <w:rPr>
          <w:rFonts w:ascii="Times New Roman" w:hAnsi="Times New Roman"/>
          <w:sz w:val="24"/>
          <w:szCs w:val="24"/>
        </w:rPr>
        <w:t xml:space="preserve">apskaitą </w:t>
      </w:r>
      <w:r>
        <w:rPr>
          <w:rFonts w:ascii="Times New Roman" w:hAnsi="Times New Roman"/>
          <w:sz w:val="24"/>
          <w:szCs w:val="24"/>
        </w:rPr>
        <w:t>E</w:t>
      </w:r>
      <w:r w:rsidRPr="00094A51">
        <w:rPr>
          <w:rFonts w:ascii="Times New Roman" w:hAnsi="Times New Roman"/>
          <w:sz w:val="24"/>
          <w:szCs w:val="24"/>
        </w:rPr>
        <w:t>lektroniniame dienyne, minėto dienyno duomenų pagrindu sudarantys dienyną vadovaujasi Lietuvos Respublikos įstatymais ir kitais teisės aktais.</w:t>
      </w:r>
    </w:p>
    <w:p w:rsidR="00C0235D" w:rsidRDefault="00C0235D" w:rsidP="00A745D9">
      <w:pPr>
        <w:autoSpaceDE w:val="0"/>
        <w:autoSpaceDN w:val="0"/>
        <w:adjustRightInd w:val="0"/>
        <w:spacing w:after="0" w:line="240" w:lineRule="auto"/>
        <w:jc w:val="center"/>
        <w:rPr>
          <w:rFonts w:ascii="Times New Roman" w:hAnsi="Times New Roman"/>
          <w:b/>
          <w:bCs/>
          <w:sz w:val="24"/>
          <w:szCs w:val="24"/>
        </w:rPr>
      </w:pPr>
    </w:p>
    <w:p w:rsidR="00C0235D" w:rsidRDefault="00C0235D" w:rsidP="00A745D9">
      <w:pPr>
        <w:autoSpaceDE w:val="0"/>
        <w:autoSpaceDN w:val="0"/>
        <w:adjustRightInd w:val="0"/>
        <w:spacing w:after="0" w:line="240" w:lineRule="auto"/>
        <w:jc w:val="center"/>
        <w:rPr>
          <w:rFonts w:ascii="Times New Roman" w:hAnsi="Times New Roman"/>
          <w:b/>
          <w:bCs/>
          <w:sz w:val="24"/>
          <w:szCs w:val="24"/>
        </w:rPr>
      </w:pPr>
      <w:r w:rsidRPr="00094A51">
        <w:rPr>
          <w:rFonts w:ascii="Times New Roman" w:hAnsi="Times New Roman"/>
          <w:b/>
          <w:bCs/>
          <w:sz w:val="24"/>
          <w:szCs w:val="24"/>
        </w:rPr>
        <w:t>V. BAIGIAMOSIOS NUOSTATOS</w:t>
      </w:r>
    </w:p>
    <w:p w:rsidR="00922BD0" w:rsidRPr="00094A51" w:rsidRDefault="00922BD0" w:rsidP="00A745D9">
      <w:pPr>
        <w:autoSpaceDE w:val="0"/>
        <w:autoSpaceDN w:val="0"/>
        <w:adjustRightInd w:val="0"/>
        <w:spacing w:after="0" w:line="240" w:lineRule="auto"/>
        <w:jc w:val="center"/>
        <w:rPr>
          <w:rFonts w:ascii="Times New Roman" w:hAnsi="Times New Roman"/>
          <w:b/>
          <w:bCs/>
          <w:sz w:val="24"/>
          <w:szCs w:val="24"/>
        </w:rPr>
      </w:pPr>
    </w:p>
    <w:p w:rsidR="00C0235D" w:rsidRDefault="00C0235D" w:rsidP="00922BD0">
      <w:pPr>
        <w:autoSpaceDE w:val="0"/>
        <w:autoSpaceDN w:val="0"/>
        <w:adjustRightInd w:val="0"/>
        <w:spacing w:after="0"/>
        <w:jc w:val="both"/>
        <w:rPr>
          <w:rFonts w:ascii="Times New Roman" w:hAnsi="Times New Roman"/>
          <w:sz w:val="24"/>
          <w:szCs w:val="24"/>
        </w:rPr>
      </w:pPr>
      <w:r w:rsidRPr="00094A51">
        <w:rPr>
          <w:rFonts w:ascii="Times New Roman" w:hAnsi="Times New Roman"/>
          <w:sz w:val="24"/>
          <w:szCs w:val="24"/>
        </w:rPr>
        <w:tab/>
        <w:t>2</w:t>
      </w:r>
      <w:r w:rsidR="00F3442F">
        <w:rPr>
          <w:rFonts w:ascii="Times New Roman" w:hAnsi="Times New Roman"/>
          <w:sz w:val="24"/>
          <w:szCs w:val="24"/>
        </w:rPr>
        <w:t>4</w:t>
      </w:r>
      <w:r w:rsidRPr="00094A51">
        <w:rPr>
          <w:rFonts w:ascii="Times New Roman" w:hAnsi="Times New Roman"/>
          <w:sz w:val="24"/>
          <w:szCs w:val="24"/>
        </w:rPr>
        <w:t xml:space="preserve">. Nuostatų reikalavimų privalo laikytis visi </w:t>
      </w:r>
      <w:r w:rsidR="00195CC8">
        <w:rPr>
          <w:rFonts w:ascii="Times New Roman" w:hAnsi="Times New Roman"/>
          <w:sz w:val="24"/>
          <w:szCs w:val="24"/>
        </w:rPr>
        <w:t>Centro</w:t>
      </w:r>
      <w:r w:rsidRPr="00094A51">
        <w:rPr>
          <w:rFonts w:ascii="Times New Roman" w:hAnsi="Times New Roman"/>
          <w:sz w:val="24"/>
          <w:szCs w:val="24"/>
        </w:rPr>
        <w:t xml:space="preserve"> darbuotojai, tvarkantys,</w:t>
      </w:r>
      <w:r>
        <w:rPr>
          <w:rFonts w:ascii="Times New Roman" w:hAnsi="Times New Roman"/>
          <w:sz w:val="24"/>
          <w:szCs w:val="24"/>
        </w:rPr>
        <w:t xml:space="preserve"> </w:t>
      </w:r>
      <w:r w:rsidRPr="00094A51">
        <w:rPr>
          <w:rFonts w:ascii="Times New Roman" w:hAnsi="Times New Roman"/>
          <w:sz w:val="24"/>
          <w:szCs w:val="24"/>
        </w:rPr>
        <w:t xml:space="preserve">administruojantys ir prižiūrintys </w:t>
      </w:r>
      <w:r>
        <w:rPr>
          <w:rFonts w:ascii="Times New Roman" w:hAnsi="Times New Roman"/>
          <w:sz w:val="24"/>
          <w:szCs w:val="24"/>
        </w:rPr>
        <w:t xml:space="preserve">Elektroninį </w:t>
      </w:r>
      <w:r w:rsidRPr="00094A51">
        <w:rPr>
          <w:rFonts w:ascii="Times New Roman" w:hAnsi="Times New Roman"/>
          <w:sz w:val="24"/>
          <w:szCs w:val="24"/>
        </w:rPr>
        <w:t>dienyną.</w:t>
      </w:r>
    </w:p>
    <w:p w:rsidR="007379D9" w:rsidRDefault="007379D9" w:rsidP="00922BD0">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090C3F">
        <w:rPr>
          <w:rFonts w:ascii="Times New Roman" w:hAnsi="Times New Roman"/>
          <w:sz w:val="24"/>
          <w:szCs w:val="24"/>
        </w:rPr>
        <w:t>25.</w:t>
      </w:r>
      <w:r w:rsidRPr="00090C3F">
        <w:t xml:space="preserve"> </w:t>
      </w:r>
      <w:r w:rsidRPr="00090C3F">
        <w:rPr>
          <w:rFonts w:ascii="Times New Roman" w:hAnsi="Times New Roman"/>
          <w:sz w:val="24"/>
          <w:szCs w:val="24"/>
        </w:rPr>
        <w:t xml:space="preserve">Elektroninis dienynas modernizuojamas, kai atsiranda poreikis naujoms funkcijoms, papildomam įstaigos informacijos apdorojimo poreikiui, kurie iš esmės keičia įdiegtus informacijos apdorojimo procesus. Priėmus sprendimą modernizuoti elektroninį dienyną, rengiamas ir tvirtinamas </w:t>
      </w:r>
      <w:r w:rsidR="00195CC8">
        <w:rPr>
          <w:rFonts w:ascii="Times New Roman" w:hAnsi="Times New Roman"/>
          <w:sz w:val="24"/>
          <w:szCs w:val="24"/>
        </w:rPr>
        <w:t>Centro</w:t>
      </w:r>
      <w:r w:rsidRPr="00090C3F">
        <w:rPr>
          <w:rFonts w:ascii="Times New Roman" w:hAnsi="Times New Roman"/>
          <w:sz w:val="24"/>
          <w:szCs w:val="24"/>
        </w:rPr>
        <w:t xml:space="preserve"> elektroninio dienyno tvarkymo nuostatų pakeitimas.</w:t>
      </w:r>
    </w:p>
    <w:p w:rsidR="00A5046D" w:rsidRPr="00A5046D" w:rsidRDefault="00A5046D" w:rsidP="00922BD0">
      <w:pPr>
        <w:autoSpaceDE w:val="0"/>
        <w:autoSpaceDN w:val="0"/>
        <w:adjustRightInd w:val="0"/>
        <w:spacing w:after="0"/>
        <w:ind w:firstLine="1276"/>
        <w:jc w:val="both"/>
        <w:rPr>
          <w:rFonts w:ascii="Times New Roman" w:hAnsi="Times New Roman"/>
          <w:sz w:val="24"/>
          <w:szCs w:val="24"/>
        </w:rPr>
      </w:pPr>
      <w:r w:rsidRPr="007379D9">
        <w:rPr>
          <w:rFonts w:ascii="Times New Roman" w:hAnsi="Times New Roman"/>
          <w:sz w:val="24"/>
          <w:szCs w:val="24"/>
        </w:rPr>
        <w:t>2</w:t>
      </w:r>
      <w:r w:rsidR="007379D9">
        <w:rPr>
          <w:rFonts w:ascii="Times New Roman" w:hAnsi="Times New Roman"/>
          <w:sz w:val="24"/>
          <w:szCs w:val="24"/>
        </w:rPr>
        <w:t>6</w:t>
      </w:r>
      <w:r w:rsidRPr="007379D9">
        <w:rPr>
          <w:rFonts w:ascii="Times New Roman" w:hAnsi="Times New Roman"/>
          <w:sz w:val="24"/>
          <w:szCs w:val="24"/>
        </w:rPr>
        <w:t>. Nuostatai skelbiami Mokyklos interneto svetainėje.</w:t>
      </w:r>
    </w:p>
    <w:p w:rsidR="00C0235D" w:rsidRPr="006E2215" w:rsidRDefault="00C0235D" w:rsidP="00922BD0">
      <w:pPr>
        <w:autoSpaceDE w:val="0"/>
        <w:autoSpaceDN w:val="0"/>
        <w:adjustRightInd w:val="0"/>
        <w:spacing w:after="0" w:line="240" w:lineRule="auto"/>
        <w:jc w:val="center"/>
        <w:rPr>
          <w:rFonts w:ascii="Times New Roman" w:hAnsi="Times New Roman"/>
          <w:sz w:val="24"/>
          <w:szCs w:val="24"/>
        </w:rPr>
      </w:pPr>
      <w:r w:rsidRPr="006E2215">
        <w:rPr>
          <w:rFonts w:ascii="Times New Roman" w:hAnsi="Times New Roman"/>
          <w:sz w:val="24"/>
          <w:szCs w:val="24"/>
        </w:rPr>
        <w:t>______________________</w:t>
      </w: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195CC8" w:rsidRDefault="00195CC8" w:rsidP="00534AFC">
      <w:pPr>
        <w:spacing w:after="0" w:line="240" w:lineRule="auto"/>
        <w:rPr>
          <w:rFonts w:ascii="Times New Roman" w:hAnsi="Times New Roman"/>
          <w:sz w:val="24"/>
          <w:szCs w:val="24"/>
        </w:rPr>
      </w:pPr>
    </w:p>
    <w:p w:rsidR="00C0235D" w:rsidRPr="00A44195" w:rsidRDefault="00C0235D" w:rsidP="00ED763E">
      <w:pPr>
        <w:spacing w:after="0" w:line="240" w:lineRule="auto"/>
        <w:ind w:left="7797"/>
        <w:rPr>
          <w:rFonts w:ascii="Times New Roman" w:hAnsi="Times New Roman"/>
          <w:sz w:val="24"/>
          <w:szCs w:val="24"/>
        </w:rPr>
      </w:pPr>
      <w:r w:rsidRPr="00A44195">
        <w:rPr>
          <w:rFonts w:ascii="Times New Roman" w:hAnsi="Times New Roman"/>
          <w:sz w:val="24"/>
          <w:szCs w:val="24"/>
        </w:rPr>
        <w:lastRenderedPageBreak/>
        <w:t xml:space="preserve">1 priedas </w:t>
      </w:r>
    </w:p>
    <w:tbl>
      <w:tblPr>
        <w:tblW w:w="0" w:type="auto"/>
        <w:tblLook w:val="00A0" w:firstRow="1" w:lastRow="0" w:firstColumn="1" w:lastColumn="0" w:noHBand="0" w:noVBand="0"/>
      </w:tblPr>
      <w:tblGrid>
        <w:gridCol w:w="5495"/>
        <w:gridCol w:w="4359"/>
      </w:tblGrid>
      <w:tr w:rsidR="00C0235D" w:rsidRPr="00051A7F" w:rsidTr="00051A7F">
        <w:tc>
          <w:tcPr>
            <w:tcW w:w="5495" w:type="dxa"/>
          </w:tcPr>
          <w:p w:rsidR="00C0235D" w:rsidRPr="00051A7F" w:rsidRDefault="00C0235D" w:rsidP="00A745D9">
            <w:pPr>
              <w:spacing w:after="0" w:line="240" w:lineRule="auto"/>
              <w:jc w:val="both"/>
              <w:rPr>
                <w:rFonts w:ascii="Times New Roman" w:hAnsi="Times New Roman"/>
                <w:sz w:val="24"/>
                <w:szCs w:val="24"/>
              </w:rPr>
            </w:pPr>
          </w:p>
        </w:tc>
        <w:tc>
          <w:tcPr>
            <w:tcW w:w="4359" w:type="dxa"/>
          </w:tcPr>
          <w:p w:rsidR="00C0235D" w:rsidRPr="00051A7F" w:rsidRDefault="00C0235D" w:rsidP="00C412DB">
            <w:pPr>
              <w:spacing w:after="0" w:line="240" w:lineRule="auto"/>
              <w:rPr>
                <w:rFonts w:ascii="Times New Roman" w:hAnsi="Times New Roman"/>
                <w:sz w:val="24"/>
                <w:szCs w:val="24"/>
              </w:rPr>
            </w:pPr>
            <w:r w:rsidRPr="00051A7F">
              <w:rPr>
                <w:rFonts w:ascii="Times New Roman" w:hAnsi="Times New Roman"/>
                <w:sz w:val="24"/>
                <w:szCs w:val="24"/>
              </w:rPr>
              <w:t>PATVIRTINTA</w:t>
            </w:r>
          </w:p>
          <w:p w:rsidR="00C412DB" w:rsidRDefault="0076192E" w:rsidP="00C412DB">
            <w:pPr>
              <w:spacing w:after="0" w:line="240" w:lineRule="auto"/>
              <w:rPr>
                <w:rFonts w:ascii="Times New Roman" w:hAnsi="Times New Roman"/>
                <w:sz w:val="24"/>
                <w:szCs w:val="24"/>
              </w:rPr>
            </w:pPr>
            <w:r>
              <w:rPr>
                <w:rFonts w:ascii="Times New Roman" w:hAnsi="Times New Roman"/>
                <w:sz w:val="24"/>
                <w:szCs w:val="24"/>
              </w:rPr>
              <w:t>Profesinio mokymo centro „Žirmūnai“</w:t>
            </w:r>
            <w:r w:rsidR="00C0235D" w:rsidRPr="00051A7F">
              <w:rPr>
                <w:rFonts w:ascii="Times New Roman" w:hAnsi="Times New Roman"/>
                <w:sz w:val="24"/>
                <w:szCs w:val="24"/>
              </w:rPr>
              <w:t xml:space="preserve"> direktoriaus </w:t>
            </w:r>
          </w:p>
          <w:p w:rsidR="00C412DB" w:rsidRDefault="00C412DB" w:rsidP="00C412DB">
            <w:pPr>
              <w:spacing w:after="0" w:line="240" w:lineRule="auto"/>
              <w:rPr>
                <w:rFonts w:ascii="Times New Roman" w:hAnsi="Times New Roman"/>
                <w:sz w:val="24"/>
                <w:szCs w:val="24"/>
              </w:rPr>
            </w:pPr>
            <w:r>
              <w:rPr>
                <w:rFonts w:ascii="Times New Roman" w:hAnsi="Times New Roman"/>
                <w:sz w:val="24"/>
                <w:szCs w:val="24"/>
              </w:rPr>
              <w:t>201</w:t>
            </w:r>
            <w:r w:rsidR="00206278">
              <w:rPr>
                <w:rFonts w:ascii="Times New Roman" w:hAnsi="Times New Roman"/>
                <w:sz w:val="24"/>
                <w:szCs w:val="24"/>
              </w:rPr>
              <w:t>9</w:t>
            </w:r>
            <w:r w:rsidR="00D87BF7">
              <w:rPr>
                <w:rFonts w:ascii="Times New Roman" w:hAnsi="Times New Roman"/>
                <w:sz w:val="24"/>
                <w:szCs w:val="24"/>
              </w:rPr>
              <w:t xml:space="preserve"> m. </w:t>
            </w:r>
            <w:r w:rsidR="0076192E">
              <w:rPr>
                <w:rFonts w:ascii="Times New Roman" w:hAnsi="Times New Roman"/>
                <w:sz w:val="24"/>
                <w:szCs w:val="24"/>
              </w:rPr>
              <w:t>rugsėjo</w:t>
            </w:r>
            <w:r w:rsidR="00D87BF7">
              <w:rPr>
                <w:rFonts w:ascii="Times New Roman" w:hAnsi="Times New Roman"/>
                <w:sz w:val="24"/>
                <w:szCs w:val="24"/>
              </w:rPr>
              <w:t xml:space="preserve"> </w:t>
            </w:r>
            <w:r w:rsidR="0076192E">
              <w:rPr>
                <w:rFonts w:ascii="Times New Roman" w:hAnsi="Times New Roman"/>
                <w:sz w:val="24"/>
                <w:szCs w:val="24"/>
              </w:rPr>
              <w:t>10</w:t>
            </w:r>
            <w:r w:rsidR="00D87BF7">
              <w:rPr>
                <w:rFonts w:ascii="Times New Roman" w:hAnsi="Times New Roman"/>
                <w:sz w:val="24"/>
                <w:szCs w:val="24"/>
              </w:rPr>
              <w:t xml:space="preserve"> </w:t>
            </w:r>
            <w:r w:rsidR="00C0235D" w:rsidRPr="00051A7F">
              <w:rPr>
                <w:rFonts w:ascii="Times New Roman" w:hAnsi="Times New Roman"/>
                <w:sz w:val="24"/>
                <w:szCs w:val="24"/>
              </w:rPr>
              <w:t>d. įsakymu</w:t>
            </w:r>
          </w:p>
          <w:p w:rsidR="00C0235D" w:rsidRPr="00051A7F" w:rsidRDefault="00C0235D" w:rsidP="00206278">
            <w:pPr>
              <w:spacing w:after="0" w:line="240" w:lineRule="auto"/>
              <w:rPr>
                <w:rFonts w:ascii="Times New Roman" w:hAnsi="Times New Roman"/>
                <w:sz w:val="24"/>
                <w:szCs w:val="24"/>
              </w:rPr>
            </w:pPr>
            <w:r w:rsidRPr="00051A7F">
              <w:rPr>
                <w:rFonts w:ascii="Times New Roman" w:hAnsi="Times New Roman"/>
                <w:sz w:val="24"/>
                <w:szCs w:val="24"/>
              </w:rPr>
              <w:t xml:space="preserve">Nr. </w:t>
            </w:r>
            <w:r w:rsidR="00C412DB">
              <w:rPr>
                <w:rFonts w:ascii="Times New Roman" w:hAnsi="Times New Roman"/>
                <w:sz w:val="24"/>
                <w:szCs w:val="24"/>
              </w:rPr>
              <w:t>V</w:t>
            </w:r>
            <w:r w:rsidR="0076192E">
              <w:rPr>
                <w:rFonts w:ascii="Times New Roman" w:hAnsi="Times New Roman"/>
                <w:sz w:val="24"/>
                <w:szCs w:val="24"/>
              </w:rPr>
              <w:t>1</w:t>
            </w:r>
            <w:r w:rsidRPr="00051A7F">
              <w:rPr>
                <w:rFonts w:ascii="Times New Roman" w:hAnsi="Times New Roman"/>
                <w:sz w:val="24"/>
                <w:szCs w:val="24"/>
              </w:rPr>
              <w:t>-</w:t>
            </w:r>
            <w:r w:rsidR="00961FFF">
              <w:rPr>
                <w:rFonts w:ascii="Times New Roman" w:hAnsi="Times New Roman"/>
                <w:sz w:val="24"/>
                <w:szCs w:val="24"/>
              </w:rPr>
              <w:t>213</w:t>
            </w:r>
          </w:p>
        </w:tc>
      </w:tr>
    </w:tbl>
    <w:p w:rsidR="00C0235D" w:rsidRPr="00A44195" w:rsidRDefault="00C0235D" w:rsidP="00A745D9">
      <w:pPr>
        <w:shd w:val="clear" w:color="auto" w:fill="FFFFFF"/>
        <w:spacing w:after="0" w:line="240" w:lineRule="auto"/>
        <w:rPr>
          <w:rFonts w:ascii="Times New Roman" w:hAnsi="Times New Roman"/>
          <w:bCs/>
          <w:spacing w:val="-3"/>
          <w:sz w:val="24"/>
          <w:szCs w:val="24"/>
        </w:rPr>
      </w:pPr>
    </w:p>
    <w:p w:rsidR="00C0235D" w:rsidRPr="00A44195" w:rsidRDefault="00C0235D" w:rsidP="00A745D9">
      <w:pPr>
        <w:shd w:val="clear" w:color="auto" w:fill="FFFFFF"/>
        <w:spacing w:after="0" w:line="240" w:lineRule="auto"/>
        <w:jc w:val="center"/>
        <w:rPr>
          <w:rFonts w:ascii="Times New Roman" w:hAnsi="Times New Roman"/>
          <w:sz w:val="24"/>
          <w:szCs w:val="24"/>
        </w:rPr>
      </w:pPr>
      <w:r w:rsidRPr="00A44195">
        <w:rPr>
          <w:rFonts w:ascii="Times New Roman" w:hAnsi="Times New Roman"/>
          <w:b/>
          <w:bCs/>
          <w:spacing w:val="-3"/>
          <w:sz w:val="24"/>
          <w:szCs w:val="24"/>
        </w:rPr>
        <w:t>KONFIDENCIALUMO PASIŽADĖJIMAS</w:t>
      </w:r>
    </w:p>
    <w:p w:rsidR="00C0235D" w:rsidRDefault="00C0235D" w:rsidP="00A745D9">
      <w:pPr>
        <w:shd w:val="clear" w:color="auto" w:fill="FFFFFF"/>
        <w:tabs>
          <w:tab w:val="left" w:pos="2815"/>
        </w:tabs>
        <w:spacing w:after="0" w:line="240" w:lineRule="auto"/>
        <w:jc w:val="center"/>
        <w:rPr>
          <w:rFonts w:ascii="Times New Roman" w:hAnsi="Times New Roman"/>
          <w:spacing w:val="-7"/>
          <w:sz w:val="24"/>
          <w:szCs w:val="24"/>
        </w:rPr>
      </w:pPr>
      <w:r w:rsidRPr="00A44195">
        <w:rPr>
          <w:rFonts w:ascii="Times New Roman" w:hAnsi="Times New Roman"/>
          <w:spacing w:val="-2"/>
          <w:sz w:val="24"/>
          <w:szCs w:val="24"/>
        </w:rPr>
        <w:t>20__ m. __________</w:t>
      </w:r>
      <w:r>
        <w:rPr>
          <w:rFonts w:ascii="Times New Roman" w:hAnsi="Times New Roman"/>
          <w:spacing w:val="-2"/>
          <w:sz w:val="24"/>
          <w:szCs w:val="24"/>
        </w:rPr>
        <w:t>_______</w:t>
      </w:r>
      <w:r w:rsidRPr="00A44195">
        <w:rPr>
          <w:rFonts w:ascii="Times New Roman" w:hAnsi="Times New Roman"/>
          <w:spacing w:val="-2"/>
          <w:sz w:val="24"/>
          <w:szCs w:val="24"/>
        </w:rPr>
        <w:t>_</w:t>
      </w:r>
      <w:r w:rsidRPr="00A44195">
        <w:rPr>
          <w:rFonts w:ascii="Times New Roman" w:hAnsi="Times New Roman"/>
          <w:spacing w:val="-7"/>
          <w:sz w:val="24"/>
          <w:szCs w:val="24"/>
        </w:rPr>
        <w:t>d.</w:t>
      </w:r>
    </w:p>
    <w:p w:rsidR="00C412DB" w:rsidRDefault="00C412DB" w:rsidP="00A745D9">
      <w:pPr>
        <w:shd w:val="clear" w:color="auto" w:fill="FFFFFF"/>
        <w:tabs>
          <w:tab w:val="left" w:pos="2815"/>
        </w:tabs>
        <w:spacing w:after="0" w:line="240" w:lineRule="auto"/>
        <w:jc w:val="center"/>
        <w:rPr>
          <w:rFonts w:ascii="Times New Roman" w:hAnsi="Times New Roman"/>
          <w:spacing w:val="-7"/>
          <w:sz w:val="24"/>
          <w:szCs w:val="24"/>
        </w:rPr>
      </w:pPr>
    </w:p>
    <w:p w:rsidR="00C412DB" w:rsidRPr="00A44195" w:rsidRDefault="0076192E" w:rsidP="00A745D9">
      <w:pPr>
        <w:shd w:val="clear" w:color="auto" w:fill="FFFFFF"/>
        <w:tabs>
          <w:tab w:val="left" w:pos="2815"/>
        </w:tabs>
        <w:spacing w:after="0" w:line="240" w:lineRule="auto"/>
        <w:jc w:val="center"/>
        <w:rPr>
          <w:rFonts w:ascii="Times New Roman" w:hAnsi="Times New Roman"/>
          <w:sz w:val="24"/>
          <w:szCs w:val="24"/>
        </w:rPr>
      </w:pPr>
      <w:r>
        <w:rPr>
          <w:rFonts w:ascii="Times New Roman" w:hAnsi="Times New Roman"/>
          <w:spacing w:val="-7"/>
          <w:sz w:val="24"/>
          <w:szCs w:val="24"/>
        </w:rPr>
        <w:t>Profesinio mokymo centro „Žirmūnai“</w:t>
      </w:r>
    </w:p>
    <w:p w:rsidR="00C0235D" w:rsidRPr="00A44195" w:rsidRDefault="00C0235D" w:rsidP="00A745D9">
      <w:pPr>
        <w:shd w:val="clear" w:color="auto" w:fill="FFFFFF"/>
        <w:spacing w:after="0" w:line="240" w:lineRule="auto"/>
        <w:jc w:val="center"/>
        <w:rPr>
          <w:rFonts w:ascii="Times New Roman" w:hAnsi="Times New Roman"/>
          <w:spacing w:val="-2"/>
          <w:sz w:val="24"/>
          <w:szCs w:val="24"/>
        </w:rPr>
      </w:pPr>
    </w:p>
    <w:p w:rsidR="00C0235D" w:rsidRPr="00A44195" w:rsidRDefault="00C0235D" w:rsidP="00A745D9">
      <w:pPr>
        <w:shd w:val="clear" w:color="auto" w:fill="FFFFFF"/>
        <w:spacing w:after="0" w:line="240" w:lineRule="auto"/>
        <w:ind w:left="14"/>
        <w:jc w:val="center"/>
        <w:rPr>
          <w:rFonts w:ascii="Times New Roman" w:hAnsi="Times New Roman"/>
          <w:sz w:val="24"/>
          <w:szCs w:val="24"/>
        </w:rPr>
      </w:pPr>
      <w:r w:rsidRPr="00A44195">
        <w:rPr>
          <w:rFonts w:ascii="Times New Roman" w:hAnsi="Times New Roman"/>
          <w:spacing w:val="-2"/>
          <w:sz w:val="24"/>
          <w:szCs w:val="24"/>
        </w:rPr>
        <w:t>_______________________________________________________________________________</w:t>
      </w:r>
    </w:p>
    <w:p w:rsidR="00C0235D" w:rsidRPr="00D66A2F" w:rsidRDefault="00C0235D" w:rsidP="00A745D9">
      <w:pPr>
        <w:shd w:val="clear" w:color="auto" w:fill="FFFFFF"/>
        <w:spacing w:after="0" w:line="240" w:lineRule="auto"/>
        <w:ind w:left="7"/>
        <w:jc w:val="center"/>
        <w:rPr>
          <w:rFonts w:ascii="Times New Roman" w:hAnsi="Times New Roman"/>
          <w:spacing w:val="-2"/>
          <w:sz w:val="20"/>
          <w:szCs w:val="20"/>
        </w:rPr>
      </w:pPr>
      <w:r w:rsidRPr="00D66A2F">
        <w:rPr>
          <w:rFonts w:ascii="Times New Roman" w:hAnsi="Times New Roman"/>
          <w:spacing w:val="-2"/>
          <w:sz w:val="20"/>
          <w:szCs w:val="20"/>
        </w:rPr>
        <w:t>(pareigos)</w:t>
      </w:r>
    </w:p>
    <w:p w:rsidR="00C0235D" w:rsidRPr="00A44195" w:rsidRDefault="00C0235D" w:rsidP="00A745D9">
      <w:pPr>
        <w:shd w:val="clear" w:color="auto" w:fill="FFFFFF"/>
        <w:spacing w:after="0" w:line="240" w:lineRule="auto"/>
        <w:ind w:left="7"/>
        <w:jc w:val="center"/>
        <w:rPr>
          <w:rFonts w:ascii="Times New Roman" w:hAnsi="Times New Roman"/>
          <w:spacing w:val="-2"/>
          <w:sz w:val="24"/>
          <w:szCs w:val="24"/>
        </w:rPr>
      </w:pPr>
      <w:r w:rsidRPr="00A44195">
        <w:rPr>
          <w:rFonts w:ascii="Times New Roman" w:hAnsi="Times New Roman"/>
          <w:spacing w:val="-2"/>
          <w:sz w:val="24"/>
          <w:szCs w:val="24"/>
        </w:rPr>
        <w:t>_______________________________________________________________________________</w:t>
      </w:r>
    </w:p>
    <w:p w:rsidR="00C0235D" w:rsidRPr="00D66A2F" w:rsidRDefault="00C0235D" w:rsidP="00A745D9">
      <w:pPr>
        <w:shd w:val="clear" w:color="auto" w:fill="FFFFFF"/>
        <w:spacing w:after="0" w:line="240" w:lineRule="auto"/>
        <w:jc w:val="center"/>
        <w:rPr>
          <w:rFonts w:ascii="Times New Roman" w:hAnsi="Times New Roman"/>
          <w:sz w:val="20"/>
          <w:szCs w:val="20"/>
        </w:rPr>
      </w:pPr>
      <w:r w:rsidRPr="00D66A2F">
        <w:rPr>
          <w:rFonts w:ascii="Times New Roman" w:hAnsi="Times New Roman"/>
          <w:spacing w:val="-1"/>
          <w:sz w:val="20"/>
          <w:szCs w:val="20"/>
        </w:rPr>
        <w:t>(vardas, pavardė)</w:t>
      </w:r>
    </w:p>
    <w:p w:rsidR="00C0235D" w:rsidRPr="00A44195" w:rsidRDefault="00C0235D" w:rsidP="00A745D9">
      <w:pPr>
        <w:numPr>
          <w:ilvl w:val="0"/>
          <w:numId w:val="4"/>
        </w:numPr>
        <w:shd w:val="clear" w:color="auto" w:fill="FFFFFF"/>
        <w:suppressAutoHyphens/>
        <w:spacing w:after="0" w:line="240" w:lineRule="auto"/>
        <w:jc w:val="both"/>
        <w:rPr>
          <w:rFonts w:ascii="Times New Roman" w:hAnsi="Times New Roman"/>
          <w:sz w:val="24"/>
          <w:szCs w:val="24"/>
        </w:rPr>
      </w:pPr>
      <w:r w:rsidRPr="00A44195">
        <w:rPr>
          <w:rFonts w:ascii="Times New Roman" w:hAnsi="Times New Roman"/>
          <w:spacing w:val="-2"/>
          <w:sz w:val="24"/>
          <w:szCs w:val="24"/>
        </w:rPr>
        <w:t>Suprantu, kad:</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pacing w:val="-6"/>
          <w:sz w:val="24"/>
          <w:szCs w:val="24"/>
        </w:rPr>
      </w:pPr>
      <w:r w:rsidRPr="00A44195">
        <w:rPr>
          <w:rFonts w:ascii="Times New Roman" w:hAnsi="Times New Roman"/>
          <w:sz w:val="24"/>
          <w:szCs w:val="24"/>
        </w:rPr>
        <w:t>negalima darbe tvarkomų duomenų atskleisti ar perduoti neįgaliotiems</w:t>
      </w:r>
      <w:r w:rsidRPr="00A44195">
        <w:rPr>
          <w:rFonts w:ascii="Times New Roman" w:hAnsi="Times New Roman"/>
          <w:sz w:val="24"/>
          <w:szCs w:val="24"/>
        </w:rPr>
        <w:br/>
        <w:t>asmenims ar institucijoms;</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pacing w:val="-8"/>
          <w:sz w:val="24"/>
          <w:szCs w:val="24"/>
        </w:rPr>
      </w:pPr>
      <w:r w:rsidRPr="00A44195">
        <w:rPr>
          <w:rFonts w:ascii="Times New Roman" w:hAnsi="Times New Roman"/>
          <w:sz w:val="24"/>
          <w:szCs w:val="24"/>
        </w:rPr>
        <w:t>draudžiama perduoti neįgaliotiems asmenims slaptažodžius ir kitą informaciją, kad programinėmis ir techninėmis priemonėmis sužinotų duomenis, ar kitaip sudaryti sąlygas susipažinti su duomenimis;</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z w:val="24"/>
          <w:szCs w:val="24"/>
        </w:rPr>
      </w:pPr>
      <w:r w:rsidRPr="00A44195">
        <w:rPr>
          <w:rFonts w:ascii="Times New Roman" w:hAnsi="Times New Roman"/>
          <w:sz w:val="24"/>
          <w:szCs w:val="24"/>
        </w:rPr>
        <w:t>netinkamas duomenų tvarkymas gali užtraukti atsakomybę pagal Lietuvos Respublikos įstatymus.</w:t>
      </w:r>
    </w:p>
    <w:p w:rsidR="00C0235D" w:rsidRPr="00A44195" w:rsidRDefault="00C0235D" w:rsidP="00A745D9">
      <w:pPr>
        <w:numPr>
          <w:ilvl w:val="0"/>
          <w:numId w:val="4"/>
        </w:numPr>
        <w:shd w:val="clear" w:color="auto" w:fill="FFFFFF"/>
        <w:suppressAutoHyphens/>
        <w:spacing w:after="0" w:line="240" w:lineRule="auto"/>
        <w:jc w:val="both"/>
        <w:rPr>
          <w:rFonts w:ascii="Times New Roman" w:hAnsi="Times New Roman"/>
          <w:spacing w:val="-5"/>
          <w:sz w:val="24"/>
          <w:szCs w:val="24"/>
        </w:rPr>
      </w:pPr>
      <w:r w:rsidRPr="00A44195">
        <w:rPr>
          <w:rFonts w:ascii="Times New Roman" w:hAnsi="Times New Roman"/>
          <w:spacing w:val="-2"/>
          <w:sz w:val="24"/>
          <w:szCs w:val="24"/>
        </w:rPr>
        <w:t>Įsipareigoju:</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pacing w:val="-5"/>
          <w:sz w:val="24"/>
          <w:szCs w:val="24"/>
        </w:rPr>
      </w:pPr>
      <w:r w:rsidRPr="00A44195">
        <w:rPr>
          <w:rFonts w:ascii="Times New Roman" w:hAnsi="Times New Roman"/>
          <w:spacing w:val="-1"/>
          <w:sz w:val="24"/>
          <w:szCs w:val="24"/>
        </w:rPr>
        <w:t>saugoti duomenų paslaptį;</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pacing w:val="-3"/>
          <w:sz w:val="24"/>
          <w:szCs w:val="24"/>
        </w:rPr>
      </w:pPr>
      <w:r w:rsidRPr="00A44195">
        <w:rPr>
          <w:rFonts w:ascii="Times New Roman" w:hAnsi="Times New Roman"/>
          <w:sz w:val="24"/>
          <w:szCs w:val="24"/>
        </w:rPr>
        <w:t>duomenis tvarkyti vadovaudamasis Lietuvos Respublikos įstatymais ir kitais teisės aktais, taip pat pareigybės aprašymu;</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pacing w:val="-1"/>
          <w:sz w:val="24"/>
          <w:szCs w:val="24"/>
        </w:rPr>
      </w:pPr>
      <w:r w:rsidRPr="00A44195">
        <w:rPr>
          <w:rFonts w:ascii="Times New Roman" w:hAnsi="Times New Roman"/>
          <w:sz w:val="24"/>
          <w:szCs w:val="24"/>
        </w:rPr>
        <w:t>neatskleisti, neperduoti ir nesudaryti sąlygų įvairiomis priemonėmis susipažinti su tvarkoma informacija nei vienam asmeniui, kuris nėra įgaliotas naudotis šia informacija tiek įstaigos viduje, tiek už jos ribų;</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z w:val="24"/>
          <w:szCs w:val="24"/>
        </w:rPr>
      </w:pPr>
      <w:r w:rsidRPr="00A44195">
        <w:rPr>
          <w:rFonts w:ascii="Times New Roman" w:hAnsi="Times New Roman"/>
          <w:sz w:val="24"/>
          <w:szCs w:val="24"/>
        </w:rPr>
        <w:t>pranešti savo vadovui apie bet kokį įtartiną atvejį, kuris gali kelti grėsmę duomenų saugumui.</w:t>
      </w:r>
    </w:p>
    <w:p w:rsidR="00C0235D" w:rsidRPr="00A44195" w:rsidRDefault="00C0235D" w:rsidP="00A745D9">
      <w:pPr>
        <w:numPr>
          <w:ilvl w:val="0"/>
          <w:numId w:val="4"/>
        </w:numPr>
        <w:shd w:val="clear" w:color="auto" w:fill="FFFFFF"/>
        <w:suppressAutoHyphens/>
        <w:spacing w:after="0" w:line="240" w:lineRule="auto"/>
        <w:jc w:val="both"/>
        <w:rPr>
          <w:rFonts w:ascii="Times New Roman" w:hAnsi="Times New Roman"/>
          <w:spacing w:val="-5"/>
          <w:sz w:val="24"/>
          <w:szCs w:val="24"/>
        </w:rPr>
      </w:pPr>
      <w:r w:rsidRPr="00A44195">
        <w:rPr>
          <w:rFonts w:ascii="Times New Roman" w:hAnsi="Times New Roman"/>
          <w:sz w:val="24"/>
          <w:szCs w:val="24"/>
        </w:rPr>
        <w:t>Žinau, kad:</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pacing w:val="-5"/>
          <w:sz w:val="24"/>
          <w:szCs w:val="24"/>
        </w:rPr>
      </w:pPr>
      <w:r w:rsidRPr="00A44195">
        <w:rPr>
          <w:rFonts w:ascii="Times New Roman" w:hAnsi="Times New Roman"/>
          <w:sz w:val="24"/>
          <w:szCs w:val="24"/>
        </w:rPr>
        <w:t>už šio pasižadėjimo nesilaikymą ir Lietuvos Respublikos asmens duomenų teisines apsaugos įstatymo pažeidimą turėsiu atsakyti pagal galiojančius Lietuvos Respublikos įstatymus;</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pacing w:val="-5"/>
          <w:sz w:val="24"/>
          <w:szCs w:val="24"/>
        </w:rPr>
      </w:pPr>
      <w:r w:rsidRPr="00A44195">
        <w:rPr>
          <w:rFonts w:ascii="Times New Roman" w:hAnsi="Times New Roman"/>
          <w:sz w:val="24"/>
          <w:szCs w:val="24"/>
        </w:rPr>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pacing w:val="-3"/>
          <w:sz w:val="24"/>
          <w:szCs w:val="24"/>
        </w:rPr>
      </w:pPr>
      <w:r w:rsidRPr="00A44195">
        <w:rPr>
          <w:rFonts w:ascii="Times New Roman" w:hAnsi="Times New Roman"/>
          <w:sz w:val="24"/>
          <w:szCs w:val="24"/>
        </w:rPr>
        <w:t>duomenų valdytojas, duomenų tvarkytojas arba kitas asmuo, atlyginantis asmeniui padarytą žalą, patirtą nuostolį išreikalauja įstatymų nustatyta tvarka iš duomenis tvarkančio darbuotojo, dėl kurio kaltės atsirado ši žala;</w:t>
      </w:r>
    </w:p>
    <w:p w:rsidR="00C0235D" w:rsidRPr="00A44195" w:rsidRDefault="00C0235D" w:rsidP="00A745D9">
      <w:pPr>
        <w:numPr>
          <w:ilvl w:val="1"/>
          <w:numId w:val="4"/>
        </w:numPr>
        <w:shd w:val="clear" w:color="auto" w:fill="FFFFFF"/>
        <w:suppressAutoHyphens/>
        <w:spacing w:after="0" w:line="240" w:lineRule="auto"/>
        <w:jc w:val="both"/>
        <w:rPr>
          <w:rFonts w:ascii="Times New Roman" w:hAnsi="Times New Roman"/>
          <w:sz w:val="24"/>
          <w:szCs w:val="24"/>
        </w:rPr>
      </w:pPr>
      <w:r>
        <w:rPr>
          <w:rFonts w:ascii="Times New Roman" w:hAnsi="Times New Roman"/>
          <w:sz w:val="24"/>
          <w:szCs w:val="24"/>
        </w:rPr>
        <w:t>š</w:t>
      </w:r>
      <w:r w:rsidRPr="00A44195">
        <w:rPr>
          <w:rFonts w:ascii="Times New Roman" w:hAnsi="Times New Roman"/>
          <w:sz w:val="24"/>
          <w:szCs w:val="24"/>
        </w:rPr>
        <w:t>is pasižadėjimas galios visą mano darbo laiką pagal Lietuvos Respublikos asmens duomenų teisinės apsaugos įstatymą.</w:t>
      </w:r>
    </w:p>
    <w:p w:rsidR="00C0235D" w:rsidRPr="00A44195" w:rsidRDefault="00C0235D" w:rsidP="00A745D9">
      <w:pPr>
        <w:numPr>
          <w:ilvl w:val="0"/>
          <w:numId w:val="4"/>
        </w:numPr>
        <w:shd w:val="clear" w:color="auto" w:fill="FFFFFF"/>
        <w:suppressAutoHyphens/>
        <w:spacing w:after="0" w:line="240" w:lineRule="auto"/>
        <w:jc w:val="both"/>
        <w:rPr>
          <w:rFonts w:ascii="Times New Roman" w:hAnsi="Times New Roman"/>
          <w:sz w:val="24"/>
          <w:szCs w:val="24"/>
        </w:rPr>
      </w:pPr>
      <w:r w:rsidRPr="00A44195">
        <w:rPr>
          <w:rFonts w:ascii="Times New Roman" w:hAnsi="Times New Roman"/>
          <w:sz w:val="24"/>
          <w:szCs w:val="24"/>
        </w:rPr>
        <w:t>Patvirtinu, kad esu susipažinęs su Lietuvos Respublikos asmens duomenų teisinės</w:t>
      </w:r>
      <w:r w:rsidRPr="00A44195">
        <w:rPr>
          <w:rFonts w:ascii="Times New Roman" w:hAnsi="Times New Roman"/>
          <w:sz w:val="24"/>
          <w:szCs w:val="24"/>
        </w:rPr>
        <w:br/>
        <w:t>apsaugos įstatymu.</w:t>
      </w:r>
    </w:p>
    <w:p w:rsidR="00C0235D" w:rsidRPr="00A44195" w:rsidRDefault="00C0235D" w:rsidP="00A745D9">
      <w:pPr>
        <w:shd w:val="clear" w:color="auto" w:fill="FFFFFF"/>
        <w:tabs>
          <w:tab w:val="left" w:pos="1490"/>
        </w:tabs>
        <w:spacing w:after="0" w:line="240" w:lineRule="auto"/>
        <w:ind w:left="7" w:right="36"/>
        <w:jc w:val="both"/>
        <w:rPr>
          <w:rFonts w:ascii="Times New Roman" w:hAnsi="Times New Roman"/>
          <w:sz w:val="24"/>
          <w:szCs w:val="24"/>
        </w:rPr>
      </w:pPr>
      <w:r w:rsidRPr="00A44195">
        <w:rPr>
          <w:rFonts w:ascii="Times New Roman" w:hAnsi="Times New Roman"/>
          <w:sz w:val="24"/>
          <w:szCs w:val="24"/>
        </w:rPr>
        <w:t xml:space="preserve">      ______________________                 _____________               __________________</w:t>
      </w:r>
    </w:p>
    <w:p w:rsidR="001A4B19" w:rsidRDefault="00C0235D" w:rsidP="00A745D9">
      <w:pPr>
        <w:shd w:val="clear" w:color="auto" w:fill="FFFFFF"/>
        <w:tabs>
          <w:tab w:val="left" w:pos="1490"/>
        </w:tabs>
        <w:spacing w:after="0" w:line="240" w:lineRule="auto"/>
        <w:ind w:right="36"/>
        <w:jc w:val="both"/>
        <w:rPr>
          <w:rFonts w:ascii="Times New Roman" w:hAnsi="Times New Roman"/>
          <w:sz w:val="24"/>
          <w:szCs w:val="24"/>
          <w:vertAlign w:val="superscript"/>
        </w:rPr>
      </w:pPr>
      <w:r w:rsidRPr="00A44195">
        <w:rPr>
          <w:rFonts w:ascii="Times New Roman" w:hAnsi="Times New Roman"/>
          <w:sz w:val="24"/>
          <w:szCs w:val="24"/>
        </w:rPr>
        <w:t xml:space="preserve">      </w:t>
      </w:r>
      <w:r w:rsidRPr="00A44195">
        <w:rPr>
          <w:rFonts w:ascii="Times New Roman" w:hAnsi="Times New Roman"/>
          <w:sz w:val="24"/>
          <w:szCs w:val="24"/>
          <w:vertAlign w:val="superscript"/>
        </w:rPr>
        <w:t xml:space="preserve">         (pareigų pavadinimas)                                                      (parašas)                                                (vardas, pavardė)</w:t>
      </w:r>
      <w:r w:rsidR="001A4B19">
        <w:rPr>
          <w:rFonts w:ascii="Times New Roman" w:hAnsi="Times New Roman"/>
          <w:sz w:val="24"/>
          <w:szCs w:val="24"/>
          <w:vertAlign w:val="superscript"/>
        </w:rPr>
        <w:br w:type="page"/>
      </w:r>
    </w:p>
    <w:p w:rsidR="001A4B19" w:rsidRPr="00A44195" w:rsidRDefault="001A4B19" w:rsidP="001A4B19">
      <w:pPr>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A44195">
        <w:rPr>
          <w:rFonts w:ascii="Times New Roman" w:hAnsi="Times New Roman"/>
          <w:sz w:val="24"/>
          <w:szCs w:val="24"/>
        </w:rPr>
        <w:t xml:space="preserve"> priedas </w:t>
      </w:r>
    </w:p>
    <w:tbl>
      <w:tblPr>
        <w:tblW w:w="0" w:type="auto"/>
        <w:tblLook w:val="00A0" w:firstRow="1" w:lastRow="0" w:firstColumn="1" w:lastColumn="0" w:noHBand="0" w:noVBand="0"/>
      </w:tblPr>
      <w:tblGrid>
        <w:gridCol w:w="5495"/>
        <w:gridCol w:w="4359"/>
      </w:tblGrid>
      <w:tr w:rsidR="001A4B19" w:rsidRPr="00051A7F" w:rsidTr="00A204C2">
        <w:tc>
          <w:tcPr>
            <w:tcW w:w="5495" w:type="dxa"/>
          </w:tcPr>
          <w:p w:rsidR="001A4B19" w:rsidRPr="00051A7F" w:rsidRDefault="001A4B19" w:rsidP="00A204C2">
            <w:pPr>
              <w:spacing w:after="0" w:line="240" w:lineRule="auto"/>
              <w:jc w:val="both"/>
              <w:rPr>
                <w:rFonts w:ascii="Times New Roman" w:hAnsi="Times New Roman"/>
                <w:sz w:val="24"/>
                <w:szCs w:val="24"/>
              </w:rPr>
            </w:pPr>
          </w:p>
        </w:tc>
        <w:tc>
          <w:tcPr>
            <w:tcW w:w="4359" w:type="dxa"/>
          </w:tcPr>
          <w:p w:rsidR="001A4B19" w:rsidRPr="00051A7F" w:rsidRDefault="001A4B19" w:rsidP="00A204C2">
            <w:pPr>
              <w:spacing w:after="0" w:line="240" w:lineRule="auto"/>
              <w:rPr>
                <w:rFonts w:ascii="Times New Roman" w:hAnsi="Times New Roman"/>
                <w:sz w:val="24"/>
                <w:szCs w:val="24"/>
              </w:rPr>
            </w:pPr>
            <w:r w:rsidRPr="00051A7F">
              <w:rPr>
                <w:rFonts w:ascii="Times New Roman" w:hAnsi="Times New Roman"/>
                <w:sz w:val="24"/>
                <w:szCs w:val="24"/>
              </w:rPr>
              <w:t>PATVIRTINTA</w:t>
            </w:r>
          </w:p>
          <w:p w:rsidR="001A4B19" w:rsidRDefault="00ED763E" w:rsidP="00A204C2">
            <w:pPr>
              <w:spacing w:after="0" w:line="240" w:lineRule="auto"/>
              <w:rPr>
                <w:rFonts w:ascii="Times New Roman" w:hAnsi="Times New Roman"/>
                <w:sz w:val="24"/>
                <w:szCs w:val="24"/>
              </w:rPr>
            </w:pPr>
            <w:r>
              <w:rPr>
                <w:rFonts w:ascii="Times New Roman" w:hAnsi="Times New Roman"/>
                <w:sz w:val="24"/>
                <w:szCs w:val="24"/>
              </w:rPr>
              <w:t>Profesinio mokymo centro „Žirmūnai“</w:t>
            </w:r>
            <w:r w:rsidR="001A4B19" w:rsidRPr="00051A7F">
              <w:rPr>
                <w:rFonts w:ascii="Times New Roman" w:hAnsi="Times New Roman"/>
                <w:sz w:val="24"/>
                <w:szCs w:val="24"/>
              </w:rPr>
              <w:t xml:space="preserve"> direktoriaus </w:t>
            </w:r>
          </w:p>
          <w:p w:rsidR="001A4B19" w:rsidRPr="006E2215" w:rsidRDefault="001A4B19" w:rsidP="00A204C2">
            <w:pPr>
              <w:spacing w:after="0" w:line="240" w:lineRule="auto"/>
              <w:rPr>
                <w:rFonts w:ascii="Times New Roman" w:hAnsi="Times New Roman"/>
                <w:sz w:val="24"/>
                <w:szCs w:val="24"/>
              </w:rPr>
            </w:pPr>
            <w:r w:rsidRPr="006E2215">
              <w:rPr>
                <w:rFonts w:ascii="Times New Roman" w:hAnsi="Times New Roman"/>
                <w:sz w:val="24"/>
                <w:szCs w:val="24"/>
              </w:rPr>
              <w:t>201</w:t>
            </w:r>
            <w:r w:rsidR="00206278">
              <w:rPr>
                <w:rFonts w:ascii="Times New Roman" w:hAnsi="Times New Roman"/>
                <w:sz w:val="24"/>
                <w:szCs w:val="24"/>
              </w:rPr>
              <w:t>9</w:t>
            </w:r>
            <w:r w:rsidRPr="006E2215">
              <w:rPr>
                <w:rFonts w:ascii="Times New Roman" w:hAnsi="Times New Roman"/>
                <w:sz w:val="24"/>
                <w:szCs w:val="24"/>
              </w:rPr>
              <w:t xml:space="preserve"> m. </w:t>
            </w:r>
            <w:r w:rsidR="00ED763E">
              <w:rPr>
                <w:rFonts w:ascii="Times New Roman" w:hAnsi="Times New Roman"/>
                <w:sz w:val="24"/>
                <w:szCs w:val="24"/>
              </w:rPr>
              <w:t>rugsėjo</w:t>
            </w:r>
            <w:r w:rsidR="00A66AFA" w:rsidRPr="006E2215">
              <w:rPr>
                <w:rFonts w:ascii="Times New Roman" w:hAnsi="Times New Roman"/>
                <w:sz w:val="24"/>
                <w:szCs w:val="24"/>
              </w:rPr>
              <w:t xml:space="preserve"> </w:t>
            </w:r>
            <w:r w:rsidR="00ED763E">
              <w:rPr>
                <w:rFonts w:ascii="Times New Roman" w:hAnsi="Times New Roman"/>
                <w:sz w:val="24"/>
                <w:szCs w:val="24"/>
              </w:rPr>
              <w:t>10</w:t>
            </w:r>
            <w:r w:rsidRPr="006E2215">
              <w:rPr>
                <w:rFonts w:ascii="Times New Roman" w:hAnsi="Times New Roman"/>
                <w:sz w:val="24"/>
                <w:szCs w:val="24"/>
              </w:rPr>
              <w:t xml:space="preserve"> d. įsakymu</w:t>
            </w:r>
          </w:p>
          <w:p w:rsidR="001A4B19" w:rsidRPr="00051A7F" w:rsidRDefault="001A4B19" w:rsidP="00ED763E">
            <w:pPr>
              <w:spacing w:after="0" w:line="240" w:lineRule="auto"/>
              <w:rPr>
                <w:rFonts w:ascii="Times New Roman" w:hAnsi="Times New Roman"/>
                <w:sz w:val="24"/>
                <w:szCs w:val="24"/>
              </w:rPr>
            </w:pPr>
            <w:r w:rsidRPr="006E2215">
              <w:rPr>
                <w:rFonts w:ascii="Times New Roman" w:hAnsi="Times New Roman"/>
                <w:sz w:val="24"/>
                <w:szCs w:val="24"/>
              </w:rPr>
              <w:t>Nr. V</w:t>
            </w:r>
            <w:r w:rsidR="00ED763E">
              <w:rPr>
                <w:rFonts w:ascii="Times New Roman" w:hAnsi="Times New Roman"/>
                <w:sz w:val="24"/>
                <w:szCs w:val="24"/>
              </w:rPr>
              <w:t>1</w:t>
            </w:r>
            <w:r w:rsidRPr="006E2215">
              <w:rPr>
                <w:rFonts w:ascii="Times New Roman" w:hAnsi="Times New Roman"/>
                <w:sz w:val="24"/>
                <w:szCs w:val="24"/>
              </w:rPr>
              <w:t>-</w:t>
            </w:r>
          </w:p>
        </w:tc>
      </w:tr>
    </w:tbl>
    <w:p w:rsidR="001A4B19" w:rsidRDefault="001A4B19" w:rsidP="001A4B19">
      <w:pPr>
        <w:shd w:val="clear" w:color="auto" w:fill="FFFFFF"/>
        <w:tabs>
          <w:tab w:val="left" w:pos="2815"/>
        </w:tabs>
        <w:spacing w:after="0" w:line="240" w:lineRule="auto"/>
        <w:jc w:val="center"/>
        <w:rPr>
          <w:rFonts w:ascii="Times New Roman" w:hAnsi="Times New Roman"/>
          <w:spacing w:val="-7"/>
          <w:sz w:val="24"/>
          <w:szCs w:val="24"/>
        </w:rPr>
      </w:pPr>
    </w:p>
    <w:p w:rsidR="001A4B19" w:rsidRPr="001A4B19" w:rsidRDefault="00ED763E" w:rsidP="001A4B19">
      <w:pPr>
        <w:shd w:val="clear" w:color="auto" w:fill="FFFFFF"/>
        <w:tabs>
          <w:tab w:val="left" w:pos="2815"/>
        </w:tabs>
        <w:spacing w:after="0" w:line="240" w:lineRule="auto"/>
        <w:jc w:val="center"/>
        <w:rPr>
          <w:rFonts w:ascii="Times New Roman" w:hAnsi="Times New Roman"/>
          <w:b/>
          <w:sz w:val="24"/>
          <w:szCs w:val="24"/>
        </w:rPr>
      </w:pPr>
      <w:r>
        <w:rPr>
          <w:rFonts w:ascii="Times New Roman" w:hAnsi="Times New Roman"/>
          <w:b/>
          <w:spacing w:val="-7"/>
          <w:sz w:val="24"/>
          <w:szCs w:val="24"/>
        </w:rPr>
        <w:t>PROFESINIO MOKYMO CENTRAS ‚ŽIRMŪNAI“</w:t>
      </w:r>
    </w:p>
    <w:p w:rsidR="001A4B19" w:rsidRDefault="001A4B19" w:rsidP="001A4B19">
      <w:pPr>
        <w:spacing w:after="0"/>
        <w:rPr>
          <w:b/>
        </w:rPr>
      </w:pPr>
    </w:p>
    <w:p w:rsidR="001A4B19" w:rsidRDefault="001A4B19" w:rsidP="001A4B19">
      <w:pPr>
        <w:pStyle w:val="Pavadinimas"/>
        <w:spacing w:line="240" w:lineRule="auto"/>
        <w:rPr>
          <w:b w:val="0"/>
          <w:bCs w:val="0"/>
        </w:rPr>
      </w:pPr>
      <w:r>
        <w:rPr>
          <w:b w:val="0"/>
          <w:bCs w:val="0"/>
        </w:rPr>
        <w:t>_________________________</w:t>
      </w:r>
    </w:p>
    <w:p w:rsidR="001A4B19" w:rsidRDefault="001A4B19" w:rsidP="001A4B19">
      <w:pPr>
        <w:pStyle w:val="Pavadinimas"/>
        <w:spacing w:line="240" w:lineRule="auto"/>
        <w:rPr>
          <w:b w:val="0"/>
          <w:bCs w:val="0"/>
          <w:i/>
          <w:sz w:val="20"/>
          <w:szCs w:val="20"/>
        </w:rPr>
      </w:pPr>
      <w:r>
        <w:rPr>
          <w:b w:val="0"/>
          <w:bCs w:val="0"/>
          <w:i/>
          <w:sz w:val="20"/>
          <w:szCs w:val="20"/>
        </w:rPr>
        <w:t>(vardas, pavardė)</w:t>
      </w:r>
    </w:p>
    <w:p w:rsidR="001A4B19" w:rsidRDefault="001A4B19" w:rsidP="001A4B19">
      <w:pPr>
        <w:spacing w:after="0"/>
      </w:pPr>
    </w:p>
    <w:p w:rsidR="001A4B19" w:rsidRPr="001A4B19" w:rsidRDefault="00ED763E" w:rsidP="001A4B19">
      <w:pPr>
        <w:shd w:val="clear" w:color="auto" w:fill="FFFFFF"/>
        <w:tabs>
          <w:tab w:val="left" w:pos="2815"/>
        </w:tabs>
        <w:spacing w:after="0" w:line="240" w:lineRule="auto"/>
        <w:rPr>
          <w:rFonts w:ascii="Times New Roman" w:hAnsi="Times New Roman"/>
          <w:spacing w:val="-7"/>
          <w:sz w:val="24"/>
          <w:szCs w:val="24"/>
        </w:rPr>
      </w:pPr>
      <w:r>
        <w:rPr>
          <w:rFonts w:ascii="Times New Roman" w:hAnsi="Times New Roman"/>
          <w:spacing w:val="-7"/>
          <w:sz w:val="24"/>
          <w:szCs w:val="24"/>
        </w:rPr>
        <w:t>Profesinio mokymo centro „Žirmūnai“</w:t>
      </w:r>
    </w:p>
    <w:p w:rsidR="001A4B19" w:rsidRPr="001A4B19" w:rsidRDefault="001A4B19" w:rsidP="001A4B19">
      <w:pPr>
        <w:pStyle w:val="Antrats"/>
        <w:tabs>
          <w:tab w:val="left" w:pos="1296"/>
        </w:tabs>
        <w:spacing w:after="0"/>
        <w:rPr>
          <w:rFonts w:ascii="Times New Roman" w:hAnsi="Times New Roman"/>
          <w:spacing w:val="-7"/>
          <w:sz w:val="24"/>
          <w:szCs w:val="24"/>
        </w:rPr>
      </w:pPr>
      <w:r w:rsidRPr="001A4B19">
        <w:rPr>
          <w:rFonts w:ascii="Times New Roman" w:hAnsi="Times New Roman"/>
          <w:spacing w:val="-7"/>
          <w:sz w:val="24"/>
          <w:szCs w:val="24"/>
        </w:rPr>
        <w:t>direktoriaus pavaduotojui</w:t>
      </w:r>
      <w:r w:rsidR="004F2C5B">
        <w:rPr>
          <w:rFonts w:ascii="Times New Roman" w:hAnsi="Times New Roman"/>
          <w:spacing w:val="-7"/>
          <w:sz w:val="24"/>
          <w:szCs w:val="24"/>
        </w:rPr>
        <w:t xml:space="preserve"> ugdymui</w:t>
      </w:r>
    </w:p>
    <w:p w:rsidR="001A4B19" w:rsidRDefault="001A4B19" w:rsidP="001A4B19">
      <w:pPr>
        <w:spacing w:after="0"/>
      </w:pPr>
    </w:p>
    <w:p w:rsidR="001A4B19" w:rsidRDefault="001A4B19" w:rsidP="001A4B19">
      <w:pPr>
        <w:pStyle w:val="Antrat1"/>
        <w:spacing w:after="0" w:line="240" w:lineRule="auto"/>
        <w:jc w:val="center"/>
        <w:rPr>
          <w:rFonts w:ascii="Times New Roman" w:hAnsi="Times New Roman" w:cs="Times New Roman"/>
          <w:sz w:val="24"/>
        </w:rPr>
      </w:pPr>
      <w:r>
        <w:rPr>
          <w:rFonts w:ascii="Times New Roman" w:hAnsi="Times New Roman" w:cs="Times New Roman"/>
          <w:sz w:val="24"/>
        </w:rPr>
        <w:t>PRAŠYMAS</w:t>
      </w:r>
    </w:p>
    <w:p w:rsidR="001A4B19" w:rsidRDefault="001A4B19" w:rsidP="001A4B19">
      <w:pPr>
        <w:pStyle w:val="Antrat2"/>
        <w:spacing w:line="240" w:lineRule="auto"/>
        <w:jc w:val="center"/>
      </w:pPr>
      <w:r>
        <w:t>DĖL LEIDIMO KEISTI DUOMENIS ELEKTRONINIAME DIENYNE</w:t>
      </w:r>
    </w:p>
    <w:p w:rsidR="001A4B19" w:rsidRDefault="001A4B19" w:rsidP="001A4B19">
      <w:pPr>
        <w:spacing w:after="0"/>
      </w:pPr>
      <w:r>
        <w:t xml:space="preserve"> </w:t>
      </w:r>
    </w:p>
    <w:p w:rsidR="001A4B19" w:rsidRPr="00A66AFA" w:rsidRDefault="001A4B19" w:rsidP="001A4B19">
      <w:pPr>
        <w:spacing w:after="0"/>
        <w:rPr>
          <w:rFonts w:ascii="Times New Roman" w:hAnsi="Times New Roman"/>
          <w:sz w:val="24"/>
          <w:szCs w:val="24"/>
        </w:rPr>
      </w:pPr>
      <w:r w:rsidRPr="00A66AFA">
        <w:rPr>
          <w:rFonts w:ascii="Times New Roman" w:hAnsi="Times New Roman"/>
          <w:sz w:val="24"/>
          <w:szCs w:val="24"/>
        </w:rPr>
        <w:t>Prašau leisti keisti duomenis:</w:t>
      </w:r>
    </w:p>
    <w:p w:rsidR="001A4B19" w:rsidRPr="00A66AFA" w:rsidRDefault="001A4B19" w:rsidP="001A4B19">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6"/>
      </w:tblGrid>
      <w:tr w:rsidR="001A4B19" w:rsidRPr="00A66AFA" w:rsidTr="00A204C2">
        <w:tc>
          <w:tcPr>
            <w:tcW w:w="2808"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r w:rsidRPr="00A66AFA">
              <w:rPr>
                <w:rFonts w:ascii="Times New Roman" w:hAnsi="Times New Roman"/>
                <w:sz w:val="24"/>
                <w:szCs w:val="24"/>
              </w:rPr>
              <w:t>Sritys, kuriose bus keičiami duomenys</w:t>
            </w:r>
          </w:p>
        </w:tc>
        <w:tc>
          <w:tcPr>
            <w:tcW w:w="7046" w:type="dxa"/>
            <w:tcBorders>
              <w:top w:val="single" w:sz="4" w:space="0" w:color="auto"/>
              <w:left w:val="single" w:sz="4" w:space="0" w:color="auto"/>
              <w:bottom w:val="single" w:sz="4" w:space="0" w:color="auto"/>
              <w:right w:val="single" w:sz="4" w:space="0" w:color="auto"/>
            </w:tcBorders>
          </w:tcPr>
          <w:p w:rsidR="001A4B19" w:rsidRPr="00A66AFA" w:rsidRDefault="001A4B19" w:rsidP="00A66AFA">
            <w:pPr>
              <w:spacing w:after="0"/>
              <w:jc w:val="center"/>
              <w:rPr>
                <w:rFonts w:ascii="Times New Roman" w:hAnsi="Times New Roman"/>
                <w:sz w:val="24"/>
                <w:szCs w:val="24"/>
              </w:rPr>
            </w:pPr>
            <w:r w:rsidRPr="00A66AFA">
              <w:rPr>
                <w:rFonts w:ascii="Times New Roman" w:hAnsi="Times New Roman"/>
                <w:sz w:val="24"/>
                <w:szCs w:val="24"/>
              </w:rPr>
              <w:t>Mokytojo pildoma dalis</w:t>
            </w:r>
          </w:p>
        </w:tc>
      </w:tr>
      <w:tr w:rsidR="001A4B19" w:rsidRPr="00A66AFA" w:rsidTr="00A204C2">
        <w:tc>
          <w:tcPr>
            <w:tcW w:w="2808"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r w:rsidRPr="00A66AFA">
              <w:rPr>
                <w:rFonts w:ascii="Times New Roman" w:hAnsi="Times New Roman"/>
                <w:sz w:val="24"/>
                <w:szCs w:val="24"/>
              </w:rPr>
              <w:t>Klasė, grupė</w:t>
            </w:r>
          </w:p>
        </w:tc>
        <w:tc>
          <w:tcPr>
            <w:tcW w:w="7046"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tc>
      </w:tr>
      <w:tr w:rsidR="001A4B19" w:rsidRPr="00A66AFA" w:rsidTr="00A204C2">
        <w:tc>
          <w:tcPr>
            <w:tcW w:w="2808"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r w:rsidRPr="00A66AFA">
              <w:rPr>
                <w:rFonts w:ascii="Times New Roman" w:hAnsi="Times New Roman"/>
                <w:sz w:val="24"/>
                <w:szCs w:val="24"/>
              </w:rPr>
              <w:t xml:space="preserve">Dalykas </w:t>
            </w:r>
          </w:p>
        </w:tc>
        <w:tc>
          <w:tcPr>
            <w:tcW w:w="7046"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tc>
      </w:tr>
      <w:tr w:rsidR="001A4B19" w:rsidRPr="00A66AFA" w:rsidTr="00A204C2">
        <w:tc>
          <w:tcPr>
            <w:tcW w:w="2808"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r w:rsidRPr="00A66AFA">
              <w:rPr>
                <w:rFonts w:ascii="Times New Roman" w:hAnsi="Times New Roman"/>
                <w:sz w:val="24"/>
                <w:szCs w:val="24"/>
              </w:rPr>
              <w:t xml:space="preserve">Data </w:t>
            </w:r>
          </w:p>
        </w:tc>
        <w:tc>
          <w:tcPr>
            <w:tcW w:w="7046"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tc>
      </w:tr>
      <w:tr w:rsidR="001A4B19" w:rsidRPr="00A66AFA" w:rsidTr="00A204C2">
        <w:tc>
          <w:tcPr>
            <w:tcW w:w="2808"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r w:rsidRPr="00A66AFA">
              <w:rPr>
                <w:rFonts w:ascii="Times New Roman" w:hAnsi="Times New Roman"/>
                <w:sz w:val="24"/>
                <w:szCs w:val="24"/>
              </w:rPr>
              <w:t>Mokinys (-</w:t>
            </w:r>
            <w:proofErr w:type="spellStart"/>
            <w:r w:rsidRPr="00A66AFA">
              <w:rPr>
                <w:rFonts w:ascii="Times New Roman" w:hAnsi="Times New Roman"/>
                <w:sz w:val="24"/>
                <w:szCs w:val="24"/>
              </w:rPr>
              <w:t>iai</w:t>
            </w:r>
            <w:proofErr w:type="spellEnd"/>
            <w:r w:rsidRPr="00A66AFA">
              <w:rPr>
                <w:rFonts w:ascii="Times New Roman" w:hAnsi="Times New Roman"/>
                <w:sz w:val="24"/>
                <w:szCs w:val="24"/>
              </w:rPr>
              <w:t>)</w:t>
            </w:r>
          </w:p>
        </w:tc>
        <w:tc>
          <w:tcPr>
            <w:tcW w:w="7046"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tc>
      </w:tr>
      <w:tr w:rsidR="001A4B19" w:rsidRPr="00A66AFA" w:rsidTr="00A204C2">
        <w:tc>
          <w:tcPr>
            <w:tcW w:w="2808"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r w:rsidRPr="00A66AFA">
              <w:rPr>
                <w:rFonts w:ascii="Times New Roman" w:hAnsi="Times New Roman"/>
                <w:sz w:val="24"/>
                <w:szCs w:val="24"/>
              </w:rPr>
              <w:t>Klaidos pobūdis</w:t>
            </w:r>
          </w:p>
        </w:tc>
        <w:tc>
          <w:tcPr>
            <w:tcW w:w="7046" w:type="dxa"/>
            <w:tcBorders>
              <w:top w:val="single" w:sz="4" w:space="0" w:color="auto"/>
              <w:left w:val="single" w:sz="4" w:space="0" w:color="auto"/>
              <w:bottom w:val="single" w:sz="4" w:space="0" w:color="auto"/>
              <w:right w:val="single" w:sz="4" w:space="0" w:color="auto"/>
            </w:tcBorders>
          </w:tcPr>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tc>
      </w:tr>
    </w:tbl>
    <w:p w:rsidR="001A4B19" w:rsidRPr="00A66AFA" w:rsidRDefault="001A4B19" w:rsidP="001A4B19">
      <w:pPr>
        <w:spacing w:after="0"/>
        <w:rPr>
          <w:rFonts w:ascii="Times New Roman" w:hAnsi="Times New Roman"/>
          <w:sz w:val="24"/>
          <w:szCs w:val="24"/>
        </w:rPr>
      </w:pPr>
    </w:p>
    <w:p w:rsidR="001A4B19" w:rsidRPr="00A66AFA" w:rsidRDefault="001A4B19" w:rsidP="001A4B19">
      <w:pPr>
        <w:spacing w:after="0"/>
        <w:rPr>
          <w:rFonts w:ascii="Times New Roman" w:hAnsi="Times New Roman"/>
          <w:sz w:val="24"/>
          <w:szCs w:val="24"/>
        </w:rPr>
      </w:pPr>
    </w:p>
    <w:p w:rsidR="001A4B19" w:rsidRPr="00A66AFA" w:rsidRDefault="00A66AFA" w:rsidP="001A4B19">
      <w:pPr>
        <w:spacing w:after="0"/>
        <w:ind w:left="720" w:firstLine="720"/>
        <w:rPr>
          <w:rFonts w:ascii="Times New Roman" w:hAnsi="Times New Roman"/>
          <w:sz w:val="24"/>
          <w:szCs w:val="24"/>
        </w:rPr>
      </w:pPr>
      <w:r>
        <w:rPr>
          <w:rFonts w:ascii="Times New Roman" w:hAnsi="Times New Roman"/>
          <w:sz w:val="24"/>
          <w:szCs w:val="24"/>
        </w:rPr>
        <w:t>(d</w:t>
      </w:r>
      <w:r w:rsidR="001A4B19" w:rsidRPr="00A66AFA">
        <w:rPr>
          <w:rFonts w:ascii="Times New Roman" w:hAnsi="Times New Roman"/>
          <w:sz w:val="24"/>
          <w:szCs w:val="24"/>
        </w:rPr>
        <w:t>ata)</w:t>
      </w:r>
      <w:r w:rsidR="001A4B19" w:rsidRPr="00A66AFA">
        <w:rPr>
          <w:rFonts w:ascii="Times New Roman" w:hAnsi="Times New Roman"/>
          <w:sz w:val="24"/>
          <w:szCs w:val="24"/>
        </w:rPr>
        <w:tab/>
      </w:r>
      <w:r w:rsidR="001A4B19" w:rsidRPr="00A66AFA">
        <w:rPr>
          <w:rFonts w:ascii="Times New Roman" w:hAnsi="Times New Roman"/>
          <w:sz w:val="24"/>
          <w:szCs w:val="24"/>
        </w:rPr>
        <w:tab/>
      </w:r>
      <w:r w:rsidR="001A4B19" w:rsidRPr="00A66AFA">
        <w:rPr>
          <w:rFonts w:ascii="Times New Roman" w:hAnsi="Times New Roman"/>
          <w:sz w:val="24"/>
          <w:szCs w:val="24"/>
        </w:rPr>
        <w:tab/>
      </w:r>
      <w:r w:rsidR="001A4B19" w:rsidRPr="00A66AFA">
        <w:rPr>
          <w:rFonts w:ascii="Times New Roman" w:hAnsi="Times New Roman"/>
          <w:sz w:val="24"/>
          <w:szCs w:val="24"/>
        </w:rPr>
        <w:tab/>
      </w:r>
      <w:r w:rsidR="001A4B19" w:rsidRPr="00A66AFA">
        <w:rPr>
          <w:rFonts w:ascii="Times New Roman" w:hAnsi="Times New Roman"/>
          <w:sz w:val="24"/>
          <w:szCs w:val="24"/>
        </w:rPr>
        <w:tab/>
        <w:t>(parašas)</w:t>
      </w:r>
    </w:p>
    <w:p w:rsidR="001A4B19" w:rsidRDefault="001A4B19" w:rsidP="001A4B19">
      <w:pPr>
        <w:spacing w:after="0"/>
      </w:pPr>
    </w:p>
    <w:p w:rsidR="001A4B19" w:rsidRDefault="001A4B19" w:rsidP="001A4B19">
      <w:pPr>
        <w:spacing w:after="0"/>
      </w:pPr>
    </w:p>
    <w:p w:rsidR="00C0235D" w:rsidRDefault="00A66AFA" w:rsidP="001A4B19">
      <w:pPr>
        <w:shd w:val="clear" w:color="auto" w:fill="FFFFFF"/>
        <w:tabs>
          <w:tab w:val="left" w:pos="1490"/>
        </w:tabs>
        <w:spacing w:after="0" w:line="240" w:lineRule="auto"/>
        <w:ind w:right="36"/>
        <w:jc w:val="both"/>
        <w:rPr>
          <w:rFonts w:ascii="Times New Roman" w:hAnsi="Times New Roman"/>
          <w:sz w:val="24"/>
          <w:szCs w:val="24"/>
        </w:rPr>
      </w:pPr>
      <w:r>
        <w:rPr>
          <w:rFonts w:ascii="Times New Roman" w:hAnsi="Times New Roman"/>
          <w:sz w:val="24"/>
          <w:szCs w:val="24"/>
        </w:rPr>
        <w:t xml:space="preserve">Leisti keisti duomenis                 </w:t>
      </w:r>
    </w:p>
    <w:p w:rsidR="00A66AFA" w:rsidRDefault="00A66AFA" w:rsidP="001A4B19">
      <w:pPr>
        <w:shd w:val="clear" w:color="auto" w:fill="FFFFFF"/>
        <w:tabs>
          <w:tab w:val="left" w:pos="1490"/>
        </w:tabs>
        <w:spacing w:after="0" w:line="240" w:lineRule="auto"/>
        <w:ind w:right="36"/>
        <w:jc w:val="both"/>
        <w:rPr>
          <w:rFonts w:ascii="Times New Roman" w:hAnsi="Times New Roman"/>
          <w:sz w:val="24"/>
          <w:szCs w:val="24"/>
        </w:rPr>
      </w:pPr>
    </w:p>
    <w:p w:rsidR="00A66AFA" w:rsidRPr="00094A51" w:rsidRDefault="00A66AFA" w:rsidP="001A4B19">
      <w:pPr>
        <w:shd w:val="clear" w:color="auto" w:fill="FFFFFF"/>
        <w:tabs>
          <w:tab w:val="left" w:pos="1490"/>
        </w:tabs>
        <w:spacing w:after="0" w:line="240" w:lineRule="auto"/>
        <w:ind w:right="3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(parašas)</w:t>
      </w:r>
    </w:p>
    <w:sectPr w:rsidR="00A66AFA" w:rsidRPr="00094A51" w:rsidSect="00713D7C">
      <w:footerReference w:type="even" r:id="rId8"/>
      <w:footerReference w:type="default" r:id="rId9"/>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11" w:rsidRDefault="00A84B11">
      <w:r>
        <w:separator/>
      </w:r>
    </w:p>
  </w:endnote>
  <w:endnote w:type="continuationSeparator" w:id="0">
    <w:p w:rsidR="00A84B11" w:rsidRDefault="00A8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5D" w:rsidRDefault="00C0235D" w:rsidP="00A62A6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0235D" w:rsidRDefault="00C0235D" w:rsidP="000A5C3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FD" w:rsidRDefault="00CC45FD">
    <w:pPr>
      <w:pStyle w:val="Porat"/>
      <w:jc w:val="right"/>
    </w:pPr>
    <w:r>
      <w:fldChar w:fldCharType="begin"/>
    </w:r>
    <w:r>
      <w:instrText>PAGE   \* MERGEFORMAT</w:instrText>
    </w:r>
    <w:r>
      <w:fldChar w:fldCharType="separate"/>
    </w:r>
    <w:r w:rsidR="007872E0">
      <w:rPr>
        <w:noProof/>
      </w:rPr>
      <w:t>1</w:t>
    </w:r>
    <w:r>
      <w:fldChar w:fldCharType="end"/>
    </w:r>
  </w:p>
  <w:p w:rsidR="00C0235D" w:rsidRDefault="00C0235D" w:rsidP="000A5C3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11" w:rsidRDefault="00A84B11">
      <w:r>
        <w:separator/>
      </w:r>
    </w:p>
  </w:footnote>
  <w:footnote w:type="continuationSeparator" w:id="0">
    <w:p w:rsidR="00A84B11" w:rsidRDefault="00A84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A58"/>
    <w:multiLevelType w:val="hybridMultilevel"/>
    <w:tmpl w:val="BD447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E916832"/>
    <w:multiLevelType w:val="hybridMultilevel"/>
    <w:tmpl w:val="07161D6A"/>
    <w:lvl w:ilvl="0" w:tplc="04270001">
      <w:start w:val="1"/>
      <w:numFmt w:val="bullet"/>
      <w:lvlText w:val=""/>
      <w:lvlJc w:val="left"/>
      <w:pPr>
        <w:ind w:left="8700" w:hanging="360"/>
      </w:pPr>
      <w:rPr>
        <w:rFonts w:ascii="Symbol" w:hAnsi="Symbol" w:hint="default"/>
      </w:rPr>
    </w:lvl>
    <w:lvl w:ilvl="1" w:tplc="04270003" w:tentative="1">
      <w:start w:val="1"/>
      <w:numFmt w:val="bullet"/>
      <w:lvlText w:val="o"/>
      <w:lvlJc w:val="left"/>
      <w:pPr>
        <w:ind w:left="9420" w:hanging="360"/>
      </w:pPr>
      <w:rPr>
        <w:rFonts w:ascii="Courier New" w:hAnsi="Courier New" w:hint="default"/>
      </w:rPr>
    </w:lvl>
    <w:lvl w:ilvl="2" w:tplc="04270005" w:tentative="1">
      <w:start w:val="1"/>
      <w:numFmt w:val="bullet"/>
      <w:lvlText w:val=""/>
      <w:lvlJc w:val="left"/>
      <w:pPr>
        <w:ind w:left="10140" w:hanging="360"/>
      </w:pPr>
      <w:rPr>
        <w:rFonts w:ascii="Wingdings" w:hAnsi="Wingdings" w:hint="default"/>
      </w:rPr>
    </w:lvl>
    <w:lvl w:ilvl="3" w:tplc="04270001" w:tentative="1">
      <w:start w:val="1"/>
      <w:numFmt w:val="bullet"/>
      <w:lvlText w:val=""/>
      <w:lvlJc w:val="left"/>
      <w:pPr>
        <w:ind w:left="10860" w:hanging="360"/>
      </w:pPr>
      <w:rPr>
        <w:rFonts w:ascii="Symbol" w:hAnsi="Symbol" w:hint="default"/>
      </w:rPr>
    </w:lvl>
    <w:lvl w:ilvl="4" w:tplc="04270003" w:tentative="1">
      <w:start w:val="1"/>
      <w:numFmt w:val="bullet"/>
      <w:lvlText w:val="o"/>
      <w:lvlJc w:val="left"/>
      <w:pPr>
        <w:ind w:left="11580" w:hanging="360"/>
      </w:pPr>
      <w:rPr>
        <w:rFonts w:ascii="Courier New" w:hAnsi="Courier New" w:hint="default"/>
      </w:rPr>
    </w:lvl>
    <w:lvl w:ilvl="5" w:tplc="04270005" w:tentative="1">
      <w:start w:val="1"/>
      <w:numFmt w:val="bullet"/>
      <w:lvlText w:val=""/>
      <w:lvlJc w:val="left"/>
      <w:pPr>
        <w:ind w:left="12300" w:hanging="360"/>
      </w:pPr>
      <w:rPr>
        <w:rFonts w:ascii="Wingdings" w:hAnsi="Wingdings" w:hint="default"/>
      </w:rPr>
    </w:lvl>
    <w:lvl w:ilvl="6" w:tplc="04270001" w:tentative="1">
      <w:start w:val="1"/>
      <w:numFmt w:val="bullet"/>
      <w:lvlText w:val=""/>
      <w:lvlJc w:val="left"/>
      <w:pPr>
        <w:ind w:left="13020" w:hanging="360"/>
      </w:pPr>
      <w:rPr>
        <w:rFonts w:ascii="Symbol" w:hAnsi="Symbol" w:hint="default"/>
      </w:rPr>
    </w:lvl>
    <w:lvl w:ilvl="7" w:tplc="04270003" w:tentative="1">
      <w:start w:val="1"/>
      <w:numFmt w:val="bullet"/>
      <w:lvlText w:val="o"/>
      <w:lvlJc w:val="left"/>
      <w:pPr>
        <w:ind w:left="13740" w:hanging="360"/>
      </w:pPr>
      <w:rPr>
        <w:rFonts w:ascii="Courier New" w:hAnsi="Courier New" w:hint="default"/>
      </w:rPr>
    </w:lvl>
    <w:lvl w:ilvl="8" w:tplc="04270005" w:tentative="1">
      <w:start w:val="1"/>
      <w:numFmt w:val="bullet"/>
      <w:lvlText w:val=""/>
      <w:lvlJc w:val="left"/>
      <w:pPr>
        <w:ind w:left="14460" w:hanging="360"/>
      </w:pPr>
      <w:rPr>
        <w:rFonts w:ascii="Wingdings" w:hAnsi="Wingdings" w:hint="default"/>
      </w:rPr>
    </w:lvl>
  </w:abstractNum>
  <w:abstractNum w:abstractNumId="2">
    <w:nsid w:val="1E986811"/>
    <w:multiLevelType w:val="hybridMultilevel"/>
    <w:tmpl w:val="59662FAC"/>
    <w:lvl w:ilvl="0" w:tplc="6896D434">
      <w:numFmt w:val="bullet"/>
      <w:lvlText w:val=""/>
      <w:lvlJc w:val="left"/>
      <w:pPr>
        <w:ind w:left="720" w:hanging="360"/>
      </w:pPr>
      <w:rPr>
        <w:rFonts w:ascii="Wingdings 2" w:eastAsia="Times New Roman" w:hAnsi="Wingdings 2"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7C1333D"/>
    <w:multiLevelType w:val="multilevel"/>
    <w:tmpl w:val="9A425D26"/>
    <w:lvl w:ilvl="0">
      <w:start w:val="1"/>
      <w:numFmt w:val="decimal"/>
      <w:lvlText w:val="%1."/>
      <w:lvlJc w:val="left"/>
      <w:pPr>
        <w:ind w:left="1070" w:hanging="360"/>
      </w:pPr>
      <w:rPr>
        <w:rFonts w:cs="Times New Roman"/>
      </w:rPr>
    </w:lvl>
    <w:lvl w:ilvl="1">
      <w:start w:val="1"/>
      <w:numFmt w:val="decimal"/>
      <w:isLgl/>
      <w:lvlText w:val="%1.%2."/>
      <w:lvlJc w:val="left"/>
      <w:pPr>
        <w:ind w:left="1335" w:hanging="480"/>
      </w:pPr>
      <w:rPr>
        <w:rFonts w:cs="Times New Roman" w:hint="default"/>
      </w:rPr>
    </w:lvl>
    <w:lvl w:ilvl="2">
      <w:start w:val="1"/>
      <w:numFmt w:val="decimal"/>
      <w:isLgl/>
      <w:lvlText w:val="%1.%2.%3."/>
      <w:lvlJc w:val="left"/>
      <w:pPr>
        <w:ind w:left="2163" w:hanging="720"/>
      </w:pPr>
      <w:rPr>
        <w:rFonts w:cs="Times New Roman" w:hint="default"/>
      </w:rPr>
    </w:lvl>
    <w:lvl w:ilvl="3">
      <w:start w:val="1"/>
      <w:numFmt w:val="decimal"/>
      <w:isLgl/>
      <w:lvlText w:val="%1.%2.%3.%4."/>
      <w:lvlJc w:val="left"/>
      <w:pPr>
        <w:ind w:left="2163" w:hanging="720"/>
      </w:pPr>
      <w:rPr>
        <w:rFonts w:cs="Times New Roman" w:hint="default"/>
      </w:rPr>
    </w:lvl>
    <w:lvl w:ilvl="4">
      <w:start w:val="1"/>
      <w:numFmt w:val="decimal"/>
      <w:isLgl/>
      <w:lvlText w:val="%1.%2.%3.%4.%5."/>
      <w:lvlJc w:val="left"/>
      <w:pPr>
        <w:ind w:left="2523" w:hanging="1080"/>
      </w:pPr>
      <w:rPr>
        <w:rFonts w:cs="Times New Roman" w:hint="default"/>
      </w:rPr>
    </w:lvl>
    <w:lvl w:ilvl="5">
      <w:start w:val="1"/>
      <w:numFmt w:val="decimal"/>
      <w:isLgl/>
      <w:lvlText w:val="%1.%2.%3.%4.%5.%6."/>
      <w:lvlJc w:val="left"/>
      <w:pPr>
        <w:ind w:left="2523" w:hanging="1080"/>
      </w:pPr>
      <w:rPr>
        <w:rFonts w:cs="Times New Roman" w:hint="default"/>
      </w:rPr>
    </w:lvl>
    <w:lvl w:ilvl="6">
      <w:start w:val="1"/>
      <w:numFmt w:val="decimal"/>
      <w:isLgl/>
      <w:lvlText w:val="%1.%2.%3.%4.%5.%6.%7."/>
      <w:lvlJc w:val="left"/>
      <w:pPr>
        <w:ind w:left="2883" w:hanging="1440"/>
      </w:pPr>
      <w:rPr>
        <w:rFonts w:cs="Times New Roman" w:hint="default"/>
      </w:rPr>
    </w:lvl>
    <w:lvl w:ilvl="7">
      <w:start w:val="1"/>
      <w:numFmt w:val="decimal"/>
      <w:isLgl/>
      <w:lvlText w:val="%1.%2.%3.%4.%5.%6.%7.%8."/>
      <w:lvlJc w:val="left"/>
      <w:pPr>
        <w:ind w:left="2883" w:hanging="1440"/>
      </w:pPr>
      <w:rPr>
        <w:rFonts w:cs="Times New Roman" w:hint="default"/>
      </w:rPr>
    </w:lvl>
    <w:lvl w:ilvl="8">
      <w:start w:val="1"/>
      <w:numFmt w:val="decimal"/>
      <w:isLgl/>
      <w:lvlText w:val="%1.%2.%3.%4.%5.%6.%7.%8.%9."/>
      <w:lvlJc w:val="left"/>
      <w:pPr>
        <w:ind w:left="3243" w:hanging="1800"/>
      </w:pPr>
      <w:rPr>
        <w:rFonts w:cs="Times New Roman" w:hint="default"/>
      </w:rPr>
    </w:lvl>
  </w:abstractNum>
  <w:abstractNum w:abstractNumId="4">
    <w:nsid w:val="3E852580"/>
    <w:multiLevelType w:val="multilevel"/>
    <w:tmpl w:val="93A0CD9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3E9B04F2"/>
    <w:multiLevelType w:val="multilevel"/>
    <w:tmpl w:val="E5A822AE"/>
    <w:lvl w:ilvl="0">
      <w:start w:val="14"/>
      <w:numFmt w:val="decimal"/>
      <w:lvlText w:val="%1."/>
      <w:lvlJc w:val="left"/>
      <w:pPr>
        <w:ind w:left="435" w:hanging="435"/>
      </w:pPr>
      <w:rPr>
        <w:rFonts w:cs="Times New Roman" w:hint="default"/>
      </w:rPr>
    </w:lvl>
    <w:lvl w:ilvl="1">
      <w:start w:val="5"/>
      <w:numFmt w:val="decimal"/>
      <w:lvlText w:val="%1.%2."/>
      <w:lvlJc w:val="left"/>
      <w:pPr>
        <w:ind w:left="1347" w:hanging="435"/>
      </w:pPr>
      <w:rPr>
        <w:rFonts w:cs="Times New Roman" w:hint="default"/>
      </w:rPr>
    </w:lvl>
    <w:lvl w:ilvl="2">
      <w:start w:val="1"/>
      <w:numFmt w:val="decimal"/>
      <w:lvlText w:val="%1.%2.%3."/>
      <w:lvlJc w:val="left"/>
      <w:pPr>
        <w:ind w:left="2544" w:hanging="720"/>
      </w:pPr>
      <w:rPr>
        <w:rFonts w:cs="Times New Roman" w:hint="default"/>
      </w:rPr>
    </w:lvl>
    <w:lvl w:ilvl="3">
      <w:start w:val="1"/>
      <w:numFmt w:val="decimal"/>
      <w:lvlText w:val="%1.%2.%3.%4."/>
      <w:lvlJc w:val="left"/>
      <w:pPr>
        <w:ind w:left="3456" w:hanging="720"/>
      </w:pPr>
      <w:rPr>
        <w:rFonts w:cs="Times New Roman" w:hint="default"/>
      </w:rPr>
    </w:lvl>
    <w:lvl w:ilvl="4">
      <w:start w:val="1"/>
      <w:numFmt w:val="decimal"/>
      <w:lvlText w:val="%1.%2.%3.%4.%5."/>
      <w:lvlJc w:val="left"/>
      <w:pPr>
        <w:ind w:left="4728" w:hanging="1080"/>
      </w:pPr>
      <w:rPr>
        <w:rFonts w:cs="Times New Roman" w:hint="default"/>
      </w:rPr>
    </w:lvl>
    <w:lvl w:ilvl="5">
      <w:start w:val="1"/>
      <w:numFmt w:val="decimal"/>
      <w:lvlText w:val="%1.%2.%3.%4.%5.%6."/>
      <w:lvlJc w:val="left"/>
      <w:pPr>
        <w:ind w:left="5640" w:hanging="1080"/>
      </w:pPr>
      <w:rPr>
        <w:rFonts w:cs="Times New Roman" w:hint="default"/>
      </w:rPr>
    </w:lvl>
    <w:lvl w:ilvl="6">
      <w:start w:val="1"/>
      <w:numFmt w:val="decimal"/>
      <w:lvlText w:val="%1.%2.%3.%4.%5.%6.%7."/>
      <w:lvlJc w:val="left"/>
      <w:pPr>
        <w:ind w:left="6912" w:hanging="1440"/>
      </w:pPr>
      <w:rPr>
        <w:rFonts w:cs="Times New Roman" w:hint="default"/>
      </w:rPr>
    </w:lvl>
    <w:lvl w:ilvl="7">
      <w:start w:val="1"/>
      <w:numFmt w:val="decimal"/>
      <w:lvlText w:val="%1.%2.%3.%4.%5.%6.%7.%8."/>
      <w:lvlJc w:val="left"/>
      <w:pPr>
        <w:ind w:left="7824" w:hanging="1440"/>
      </w:pPr>
      <w:rPr>
        <w:rFonts w:cs="Times New Roman" w:hint="default"/>
      </w:rPr>
    </w:lvl>
    <w:lvl w:ilvl="8">
      <w:start w:val="1"/>
      <w:numFmt w:val="decimal"/>
      <w:lvlText w:val="%1.%2.%3.%4.%5.%6.%7.%8.%9."/>
      <w:lvlJc w:val="left"/>
      <w:pPr>
        <w:ind w:left="9096" w:hanging="1800"/>
      </w:pPr>
      <w:rPr>
        <w:rFonts w:cs="Times New Roman" w:hint="default"/>
      </w:rPr>
    </w:lvl>
  </w:abstractNum>
  <w:abstractNum w:abstractNumId="6">
    <w:nsid w:val="4D230ADC"/>
    <w:multiLevelType w:val="multilevel"/>
    <w:tmpl w:val="A56A84E8"/>
    <w:lvl w:ilvl="0">
      <w:start w:val="14"/>
      <w:numFmt w:val="decimal"/>
      <w:lvlText w:val="%1."/>
      <w:lvlJc w:val="left"/>
      <w:pPr>
        <w:ind w:left="435" w:hanging="435"/>
      </w:pPr>
      <w:rPr>
        <w:rFonts w:cs="Times New Roman" w:hint="default"/>
      </w:rPr>
    </w:lvl>
    <w:lvl w:ilvl="1">
      <w:start w:val="5"/>
      <w:numFmt w:val="decimal"/>
      <w:lvlText w:val="%1.%2."/>
      <w:lvlJc w:val="left"/>
      <w:pPr>
        <w:ind w:left="187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09"/>
    <w:rsid w:val="00000A1B"/>
    <w:rsid w:val="00000FA5"/>
    <w:rsid w:val="00011CDA"/>
    <w:rsid w:val="00013551"/>
    <w:rsid w:val="0002670C"/>
    <w:rsid w:val="000336C2"/>
    <w:rsid w:val="000439DD"/>
    <w:rsid w:val="00051539"/>
    <w:rsid w:val="00051A7F"/>
    <w:rsid w:val="00053FDD"/>
    <w:rsid w:val="0006480B"/>
    <w:rsid w:val="00074201"/>
    <w:rsid w:val="00083856"/>
    <w:rsid w:val="00083B81"/>
    <w:rsid w:val="00084BC5"/>
    <w:rsid w:val="00090C3F"/>
    <w:rsid w:val="00094A51"/>
    <w:rsid w:val="000A5C31"/>
    <w:rsid w:val="000A72C1"/>
    <w:rsid w:val="000B36D7"/>
    <w:rsid w:val="000B3BCF"/>
    <w:rsid w:val="000C269D"/>
    <w:rsid w:val="000D0AD5"/>
    <w:rsid w:val="000D26C5"/>
    <w:rsid w:val="000D3274"/>
    <w:rsid w:val="000F0C43"/>
    <w:rsid w:val="000F0D10"/>
    <w:rsid w:val="000F39F8"/>
    <w:rsid w:val="001117BD"/>
    <w:rsid w:val="00122E1F"/>
    <w:rsid w:val="0012558C"/>
    <w:rsid w:val="00135419"/>
    <w:rsid w:val="00154A26"/>
    <w:rsid w:val="00182E7D"/>
    <w:rsid w:val="00194165"/>
    <w:rsid w:val="00195CC8"/>
    <w:rsid w:val="001A4B19"/>
    <w:rsid w:val="001B1347"/>
    <w:rsid w:val="001D0009"/>
    <w:rsid w:val="001D0D9E"/>
    <w:rsid w:val="001E6E07"/>
    <w:rsid w:val="00206278"/>
    <w:rsid w:val="002104F7"/>
    <w:rsid w:val="002175EF"/>
    <w:rsid w:val="00235A6E"/>
    <w:rsid w:val="002427C7"/>
    <w:rsid w:val="002536FB"/>
    <w:rsid w:val="002564FF"/>
    <w:rsid w:val="002607CB"/>
    <w:rsid w:val="00263131"/>
    <w:rsid w:val="002738C5"/>
    <w:rsid w:val="00280195"/>
    <w:rsid w:val="00286B2A"/>
    <w:rsid w:val="002A3AC2"/>
    <w:rsid w:val="002B29E6"/>
    <w:rsid w:val="002D60F1"/>
    <w:rsid w:val="002D747E"/>
    <w:rsid w:val="002F56F9"/>
    <w:rsid w:val="003077AD"/>
    <w:rsid w:val="003127C4"/>
    <w:rsid w:val="00315A39"/>
    <w:rsid w:val="00322D0C"/>
    <w:rsid w:val="003340F4"/>
    <w:rsid w:val="00336951"/>
    <w:rsid w:val="00341D40"/>
    <w:rsid w:val="00363C40"/>
    <w:rsid w:val="003827DB"/>
    <w:rsid w:val="0038765C"/>
    <w:rsid w:val="0039647F"/>
    <w:rsid w:val="003A6B18"/>
    <w:rsid w:val="003B240E"/>
    <w:rsid w:val="003B4482"/>
    <w:rsid w:val="003B5BA1"/>
    <w:rsid w:val="003F509C"/>
    <w:rsid w:val="0040531D"/>
    <w:rsid w:val="00413FBB"/>
    <w:rsid w:val="00423022"/>
    <w:rsid w:val="00451E41"/>
    <w:rsid w:val="004768EB"/>
    <w:rsid w:val="00485BD9"/>
    <w:rsid w:val="00494586"/>
    <w:rsid w:val="004B0FE4"/>
    <w:rsid w:val="004B4573"/>
    <w:rsid w:val="004B7603"/>
    <w:rsid w:val="004B7DC6"/>
    <w:rsid w:val="004C5418"/>
    <w:rsid w:val="004C67EB"/>
    <w:rsid w:val="004D1C3F"/>
    <w:rsid w:val="004D7A37"/>
    <w:rsid w:val="004E005A"/>
    <w:rsid w:val="004E4ACB"/>
    <w:rsid w:val="004F0564"/>
    <w:rsid w:val="004F2C5B"/>
    <w:rsid w:val="00512D63"/>
    <w:rsid w:val="00534AFC"/>
    <w:rsid w:val="005360D8"/>
    <w:rsid w:val="00536DE7"/>
    <w:rsid w:val="00542C11"/>
    <w:rsid w:val="0054334E"/>
    <w:rsid w:val="00546AB9"/>
    <w:rsid w:val="00546F61"/>
    <w:rsid w:val="00550EBD"/>
    <w:rsid w:val="0055686C"/>
    <w:rsid w:val="00577E42"/>
    <w:rsid w:val="0058290A"/>
    <w:rsid w:val="00584127"/>
    <w:rsid w:val="00591A95"/>
    <w:rsid w:val="00594D68"/>
    <w:rsid w:val="005A11AB"/>
    <w:rsid w:val="005A4D0E"/>
    <w:rsid w:val="005B15A1"/>
    <w:rsid w:val="005B26CD"/>
    <w:rsid w:val="005B4A6C"/>
    <w:rsid w:val="005D4691"/>
    <w:rsid w:val="005D4DDF"/>
    <w:rsid w:val="005F3F68"/>
    <w:rsid w:val="00610B16"/>
    <w:rsid w:val="00622923"/>
    <w:rsid w:val="00634561"/>
    <w:rsid w:val="00654534"/>
    <w:rsid w:val="00660EE8"/>
    <w:rsid w:val="00673D41"/>
    <w:rsid w:val="006A052C"/>
    <w:rsid w:val="006B7403"/>
    <w:rsid w:val="006C0A5D"/>
    <w:rsid w:val="006C3B8A"/>
    <w:rsid w:val="006C5CFB"/>
    <w:rsid w:val="006D2388"/>
    <w:rsid w:val="006D41C7"/>
    <w:rsid w:val="006E2215"/>
    <w:rsid w:val="006E4083"/>
    <w:rsid w:val="006E7C3D"/>
    <w:rsid w:val="006F13DD"/>
    <w:rsid w:val="00704E8D"/>
    <w:rsid w:val="00705F83"/>
    <w:rsid w:val="0071116E"/>
    <w:rsid w:val="00713D7C"/>
    <w:rsid w:val="00714B87"/>
    <w:rsid w:val="007249DC"/>
    <w:rsid w:val="00727656"/>
    <w:rsid w:val="007379D9"/>
    <w:rsid w:val="00742678"/>
    <w:rsid w:val="0075098E"/>
    <w:rsid w:val="0076192E"/>
    <w:rsid w:val="00763238"/>
    <w:rsid w:val="007647D4"/>
    <w:rsid w:val="0077017F"/>
    <w:rsid w:val="007714DC"/>
    <w:rsid w:val="0077448F"/>
    <w:rsid w:val="00780335"/>
    <w:rsid w:val="0078045F"/>
    <w:rsid w:val="00783235"/>
    <w:rsid w:val="007872E0"/>
    <w:rsid w:val="007A5FC3"/>
    <w:rsid w:val="007B1824"/>
    <w:rsid w:val="007B5598"/>
    <w:rsid w:val="007C3CD1"/>
    <w:rsid w:val="007C78B3"/>
    <w:rsid w:val="007D7A47"/>
    <w:rsid w:val="008174C8"/>
    <w:rsid w:val="008220B4"/>
    <w:rsid w:val="00830E7C"/>
    <w:rsid w:val="00833EB1"/>
    <w:rsid w:val="00855FD5"/>
    <w:rsid w:val="008774D2"/>
    <w:rsid w:val="00877E65"/>
    <w:rsid w:val="00892DE7"/>
    <w:rsid w:val="008956F5"/>
    <w:rsid w:val="008A7ABA"/>
    <w:rsid w:val="008C1DED"/>
    <w:rsid w:val="008D47B7"/>
    <w:rsid w:val="009026DC"/>
    <w:rsid w:val="00906A0B"/>
    <w:rsid w:val="00913673"/>
    <w:rsid w:val="009151F0"/>
    <w:rsid w:val="00922BD0"/>
    <w:rsid w:val="00926572"/>
    <w:rsid w:val="0093404D"/>
    <w:rsid w:val="00951FB9"/>
    <w:rsid w:val="00955FB4"/>
    <w:rsid w:val="00960051"/>
    <w:rsid w:val="00961FFF"/>
    <w:rsid w:val="00962B2C"/>
    <w:rsid w:val="0096667B"/>
    <w:rsid w:val="00985F88"/>
    <w:rsid w:val="0099600A"/>
    <w:rsid w:val="00997486"/>
    <w:rsid w:val="009B54B3"/>
    <w:rsid w:val="009C1842"/>
    <w:rsid w:val="009C260D"/>
    <w:rsid w:val="009C4D0E"/>
    <w:rsid w:val="009D1F1E"/>
    <w:rsid w:val="009E4928"/>
    <w:rsid w:val="009E72A3"/>
    <w:rsid w:val="009F0B7F"/>
    <w:rsid w:val="009F11E5"/>
    <w:rsid w:val="009F1488"/>
    <w:rsid w:val="009F4959"/>
    <w:rsid w:val="009F6D7F"/>
    <w:rsid w:val="00A04690"/>
    <w:rsid w:val="00A0604B"/>
    <w:rsid w:val="00A06504"/>
    <w:rsid w:val="00A20089"/>
    <w:rsid w:val="00A30B81"/>
    <w:rsid w:val="00A36389"/>
    <w:rsid w:val="00A44195"/>
    <w:rsid w:val="00A4467B"/>
    <w:rsid w:val="00A502CD"/>
    <w:rsid w:val="00A5046D"/>
    <w:rsid w:val="00A53423"/>
    <w:rsid w:val="00A576C5"/>
    <w:rsid w:val="00A5778C"/>
    <w:rsid w:val="00A621B2"/>
    <w:rsid w:val="00A62A64"/>
    <w:rsid w:val="00A66AFA"/>
    <w:rsid w:val="00A7202F"/>
    <w:rsid w:val="00A745D9"/>
    <w:rsid w:val="00A76FB9"/>
    <w:rsid w:val="00A80A8A"/>
    <w:rsid w:val="00A8103C"/>
    <w:rsid w:val="00A84B11"/>
    <w:rsid w:val="00A947E9"/>
    <w:rsid w:val="00A97B7D"/>
    <w:rsid w:val="00AB0028"/>
    <w:rsid w:val="00AB5DE7"/>
    <w:rsid w:val="00AC2249"/>
    <w:rsid w:val="00AC6781"/>
    <w:rsid w:val="00AC6A9B"/>
    <w:rsid w:val="00AD14F5"/>
    <w:rsid w:val="00AF1296"/>
    <w:rsid w:val="00AF5A5C"/>
    <w:rsid w:val="00AF73E2"/>
    <w:rsid w:val="00B107A7"/>
    <w:rsid w:val="00B152B4"/>
    <w:rsid w:val="00B3294F"/>
    <w:rsid w:val="00B5238A"/>
    <w:rsid w:val="00B563CB"/>
    <w:rsid w:val="00B57704"/>
    <w:rsid w:val="00B65CF9"/>
    <w:rsid w:val="00B747E8"/>
    <w:rsid w:val="00B77DBB"/>
    <w:rsid w:val="00B84FC6"/>
    <w:rsid w:val="00B87B47"/>
    <w:rsid w:val="00B93914"/>
    <w:rsid w:val="00BA1BD9"/>
    <w:rsid w:val="00BA1BDD"/>
    <w:rsid w:val="00BA7E8F"/>
    <w:rsid w:val="00BB6D44"/>
    <w:rsid w:val="00BC0166"/>
    <w:rsid w:val="00BD0C71"/>
    <w:rsid w:val="00BE67DB"/>
    <w:rsid w:val="00C0235D"/>
    <w:rsid w:val="00C03351"/>
    <w:rsid w:val="00C109DD"/>
    <w:rsid w:val="00C30949"/>
    <w:rsid w:val="00C412DB"/>
    <w:rsid w:val="00C43BD2"/>
    <w:rsid w:val="00C45BF0"/>
    <w:rsid w:val="00C51AE2"/>
    <w:rsid w:val="00C51DAA"/>
    <w:rsid w:val="00C542FB"/>
    <w:rsid w:val="00C60CCE"/>
    <w:rsid w:val="00C63FC7"/>
    <w:rsid w:val="00C701EB"/>
    <w:rsid w:val="00C9433A"/>
    <w:rsid w:val="00CA3261"/>
    <w:rsid w:val="00CA4736"/>
    <w:rsid w:val="00CC3727"/>
    <w:rsid w:val="00CC45FD"/>
    <w:rsid w:val="00CD448A"/>
    <w:rsid w:val="00CE599B"/>
    <w:rsid w:val="00CF517F"/>
    <w:rsid w:val="00CF5B59"/>
    <w:rsid w:val="00D03CA0"/>
    <w:rsid w:val="00D046BF"/>
    <w:rsid w:val="00D061C1"/>
    <w:rsid w:val="00D07ACF"/>
    <w:rsid w:val="00D10CC6"/>
    <w:rsid w:val="00D1320B"/>
    <w:rsid w:val="00D13D4C"/>
    <w:rsid w:val="00D65B34"/>
    <w:rsid w:val="00D66A2F"/>
    <w:rsid w:val="00D673B7"/>
    <w:rsid w:val="00D75376"/>
    <w:rsid w:val="00D8296E"/>
    <w:rsid w:val="00D84EC4"/>
    <w:rsid w:val="00D87BF7"/>
    <w:rsid w:val="00D957FF"/>
    <w:rsid w:val="00DA57EE"/>
    <w:rsid w:val="00DB3640"/>
    <w:rsid w:val="00DB4572"/>
    <w:rsid w:val="00DD039B"/>
    <w:rsid w:val="00DD29DF"/>
    <w:rsid w:val="00DE0085"/>
    <w:rsid w:val="00DF2C14"/>
    <w:rsid w:val="00E02779"/>
    <w:rsid w:val="00E1544C"/>
    <w:rsid w:val="00E179A0"/>
    <w:rsid w:val="00E21843"/>
    <w:rsid w:val="00E21D65"/>
    <w:rsid w:val="00E34D09"/>
    <w:rsid w:val="00E361DF"/>
    <w:rsid w:val="00E37E3B"/>
    <w:rsid w:val="00E4453F"/>
    <w:rsid w:val="00E5191D"/>
    <w:rsid w:val="00E624D0"/>
    <w:rsid w:val="00E726F7"/>
    <w:rsid w:val="00E85FEF"/>
    <w:rsid w:val="00E971E9"/>
    <w:rsid w:val="00EA6616"/>
    <w:rsid w:val="00EB6C79"/>
    <w:rsid w:val="00EC5D81"/>
    <w:rsid w:val="00ED763E"/>
    <w:rsid w:val="00EE0350"/>
    <w:rsid w:val="00EF0C11"/>
    <w:rsid w:val="00EF184E"/>
    <w:rsid w:val="00EF69FB"/>
    <w:rsid w:val="00F040C7"/>
    <w:rsid w:val="00F122BF"/>
    <w:rsid w:val="00F1504B"/>
    <w:rsid w:val="00F1699D"/>
    <w:rsid w:val="00F2649D"/>
    <w:rsid w:val="00F3442F"/>
    <w:rsid w:val="00F357E2"/>
    <w:rsid w:val="00F47294"/>
    <w:rsid w:val="00F548BB"/>
    <w:rsid w:val="00F623C7"/>
    <w:rsid w:val="00F73D6C"/>
    <w:rsid w:val="00F839E2"/>
    <w:rsid w:val="00F8410F"/>
    <w:rsid w:val="00F90100"/>
    <w:rsid w:val="00F91A64"/>
    <w:rsid w:val="00F93204"/>
    <w:rsid w:val="00F94FF6"/>
    <w:rsid w:val="00FB314E"/>
    <w:rsid w:val="00FC17E6"/>
    <w:rsid w:val="00FD159F"/>
    <w:rsid w:val="00FD6D6B"/>
    <w:rsid w:val="00FE174C"/>
    <w:rsid w:val="00FE56A9"/>
    <w:rsid w:val="00FF3A6E"/>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56A9"/>
    <w:pPr>
      <w:spacing w:after="200" w:line="276" w:lineRule="auto"/>
    </w:pPr>
    <w:rPr>
      <w:sz w:val="22"/>
      <w:szCs w:val="22"/>
    </w:rPr>
  </w:style>
  <w:style w:type="paragraph" w:styleId="Antrat1">
    <w:name w:val="heading 1"/>
    <w:basedOn w:val="prastasis"/>
    <w:next w:val="prastasis"/>
    <w:link w:val="Antrat1Diagrama"/>
    <w:qFormat/>
    <w:locked/>
    <w:rsid w:val="001A4B19"/>
    <w:pPr>
      <w:keepNext/>
      <w:spacing w:before="240" w:after="60" w:line="360" w:lineRule="auto"/>
      <w:ind w:left="425"/>
      <w:jc w:val="both"/>
      <w:outlineLvl w:val="0"/>
    </w:pPr>
    <w:rPr>
      <w:rFonts w:ascii="Arial" w:hAnsi="Arial" w:cs="Arial"/>
      <w:b/>
      <w:bCs/>
      <w:kern w:val="32"/>
      <w:sz w:val="32"/>
      <w:szCs w:val="32"/>
      <w:lang w:eastAsia="en-US"/>
    </w:rPr>
  </w:style>
  <w:style w:type="paragraph" w:styleId="Antrat2">
    <w:name w:val="heading 2"/>
    <w:basedOn w:val="prastasis"/>
    <w:next w:val="prastasis"/>
    <w:link w:val="Antrat2Diagrama"/>
    <w:qFormat/>
    <w:locked/>
    <w:rsid w:val="001A4B19"/>
    <w:pPr>
      <w:keepNext/>
      <w:spacing w:after="0" w:line="360" w:lineRule="auto"/>
      <w:ind w:left="425"/>
      <w:jc w:val="both"/>
      <w:outlineLvl w:val="1"/>
    </w:pPr>
    <w:rPr>
      <w:rFonts w:ascii="Times New Roman" w:hAnsi="Times New Roman"/>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405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99"/>
    <w:qFormat/>
    <w:rsid w:val="006E4083"/>
    <w:pPr>
      <w:ind w:left="720"/>
      <w:contextualSpacing/>
    </w:pPr>
  </w:style>
  <w:style w:type="paragraph" w:styleId="Porat">
    <w:name w:val="footer"/>
    <w:basedOn w:val="prastasis"/>
    <w:link w:val="PoratDiagrama"/>
    <w:uiPriority w:val="99"/>
    <w:rsid w:val="000A5C31"/>
    <w:pPr>
      <w:tabs>
        <w:tab w:val="center" w:pos="4819"/>
        <w:tab w:val="right" w:pos="9638"/>
      </w:tabs>
    </w:pPr>
  </w:style>
  <w:style w:type="character" w:customStyle="1" w:styleId="PoratDiagrama">
    <w:name w:val="Poraštė Diagrama"/>
    <w:link w:val="Porat"/>
    <w:uiPriority w:val="99"/>
    <w:locked/>
    <w:rsid w:val="00B77DBB"/>
    <w:rPr>
      <w:rFonts w:cs="Times New Roman"/>
    </w:rPr>
  </w:style>
  <w:style w:type="character" w:styleId="Puslapionumeris">
    <w:name w:val="page number"/>
    <w:uiPriority w:val="99"/>
    <w:rsid w:val="000A5C31"/>
    <w:rPr>
      <w:rFonts w:cs="Times New Roman"/>
    </w:rPr>
  </w:style>
  <w:style w:type="paragraph" w:customStyle="1" w:styleId="Default">
    <w:name w:val="Default"/>
    <w:uiPriority w:val="99"/>
    <w:rsid w:val="001D0009"/>
    <w:pPr>
      <w:autoSpaceDE w:val="0"/>
      <w:autoSpaceDN w:val="0"/>
      <w:adjustRightInd w:val="0"/>
    </w:pPr>
    <w:rPr>
      <w:rFonts w:ascii="Times New Roman" w:hAnsi="Times New Roman"/>
      <w:color w:val="000000"/>
      <w:sz w:val="24"/>
      <w:szCs w:val="24"/>
    </w:rPr>
  </w:style>
  <w:style w:type="paragraph" w:styleId="Debesliotekstas">
    <w:name w:val="Balloon Text"/>
    <w:basedOn w:val="prastasis"/>
    <w:link w:val="DebesliotekstasDiagrama"/>
    <w:uiPriority w:val="99"/>
    <w:semiHidden/>
    <w:unhideWhenUsed/>
    <w:rsid w:val="00000A1B"/>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00A1B"/>
    <w:rPr>
      <w:rFonts w:ascii="Segoe UI" w:hAnsi="Segoe UI" w:cs="Segoe UI"/>
      <w:sz w:val="18"/>
      <w:szCs w:val="18"/>
    </w:rPr>
  </w:style>
  <w:style w:type="paragraph" w:styleId="Antrats">
    <w:name w:val="header"/>
    <w:basedOn w:val="prastasis"/>
    <w:link w:val="AntratsDiagrama"/>
    <w:unhideWhenUsed/>
    <w:rsid w:val="00594D68"/>
    <w:pPr>
      <w:tabs>
        <w:tab w:val="center" w:pos="4819"/>
        <w:tab w:val="right" w:pos="9638"/>
      </w:tabs>
    </w:pPr>
  </w:style>
  <w:style w:type="character" w:customStyle="1" w:styleId="AntratsDiagrama">
    <w:name w:val="Antraštės Diagrama"/>
    <w:link w:val="Antrats"/>
    <w:rsid w:val="00594D68"/>
    <w:rPr>
      <w:sz w:val="22"/>
      <w:szCs w:val="22"/>
    </w:rPr>
  </w:style>
  <w:style w:type="character" w:customStyle="1" w:styleId="Antrat1Diagrama">
    <w:name w:val="Antraštė 1 Diagrama"/>
    <w:basedOn w:val="Numatytasispastraiposriftas"/>
    <w:link w:val="Antrat1"/>
    <w:rsid w:val="001A4B19"/>
    <w:rPr>
      <w:rFonts w:ascii="Arial" w:hAnsi="Arial" w:cs="Arial"/>
      <w:b/>
      <w:bCs/>
      <w:kern w:val="32"/>
      <w:sz w:val="32"/>
      <w:szCs w:val="32"/>
      <w:lang w:eastAsia="en-US"/>
    </w:rPr>
  </w:style>
  <w:style w:type="character" w:customStyle="1" w:styleId="Antrat2Diagrama">
    <w:name w:val="Antraštė 2 Diagrama"/>
    <w:basedOn w:val="Numatytasispastraiposriftas"/>
    <w:link w:val="Antrat2"/>
    <w:rsid w:val="001A4B19"/>
    <w:rPr>
      <w:rFonts w:ascii="Times New Roman" w:hAnsi="Times New Roman"/>
      <w:b/>
      <w:bCs/>
      <w:sz w:val="24"/>
      <w:szCs w:val="24"/>
      <w:lang w:eastAsia="en-US"/>
    </w:rPr>
  </w:style>
  <w:style w:type="paragraph" w:styleId="Pavadinimas">
    <w:name w:val="Title"/>
    <w:basedOn w:val="prastasis"/>
    <w:link w:val="PavadinimasDiagrama"/>
    <w:qFormat/>
    <w:locked/>
    <w:rsid w:val="001A4B19"/>
    <w:pPr>
      <w:spacing w:after="0" w:line="360" w:lineRule="auto"/>
      <w:ind w:left="425"/>
      <w:jc w:val="center"/>
    </w:pPr>
    <w:rPr>
      <w:rFonts w:ascii="Times New Roman" w:hAnsi="Times New Roman"/>
      <w:b/>
      <w:bCs/>
      <w:sz w:val="28"/>
      <w:szCs w:val="24"/>
      <w:lang w:eastAsia="en-US"/>
    </w:rPr>
  </w:style>
  <w:style w:type="character" w:customStyle="1" w:styleId="PavadinimasDiagrama">
    <w:name w:val="Pavadinimas Diagrama"/>
    <w:basedOn w:val="Numatytasispastraiposriftas"/>
    <w:link w:val="Pavadinimas"/>
    <w:rsid w:val="001A4B19"/>
    <w:rPr>
      <w:rFonts w:ascii="Times New Roman" w:hAnsi="Times New Roman"/>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56A9"/>
    <w:pPr>
      <w:spacing w:after="200" w:line="276" w:lineRule="auto"/>
    </w:pPr>
    <w:rPr>
      <w:sz w:val="22"/>
      <w:szCs w:val="22"/>
    </w:rPr>
  </w:style>
  <w:style w:type="paragraph" w:styleId="Antrat1">
    <w:name w:val="heading 1"/>
    <w:basedOn w:val="prastasis"/>
    <w:next w:val="prastasis"/>
    <w:link w:val="Antrat1Diagrama"/>
    <w:qFormat/>
    <w:locked/>
    <w:rsid w:val="001A4B19"/>
    <w:pPr>
      <w:keepNext/>
      <w:spacing w:before="240" w:after="60" w:line="360" w:lineRule="auto"/>
      <w:ind w:left="425"/>
      <w:jc w:val="both"/>
      <w:outlineLvl w:val="0"/>
    </w:pPr>
    <w:rPr>
      <w:rFonts w:ascii="Arial" w:hAnsi="Arial" w:cs="Arial"/>
      <w:b/>
      <w:bCs/>
      <w:kern w:val="32"/>
      <w:sz w:val="32"/>
      <w:szCs w:val="32"/>
      <w:lang w:eastAsia="en-US"/>
    </w:rPr>
  </w:style>
  <w:style w:type="paragraph" w:styleId="Antrat2">
    <w:name w:val="heading 2"/>
    <w:basedOn w:val="prastasis"/>
    <w:next w:val="prastasis"/>
    <w:link w:val="Antrat2Diagrama"/>
    <w:qFormat/>
    <w:locked/>
    <w:rsid w:val="001A4B19"/>
    <w:pPr>
      <w:keepNext/>
      <w:spacing w:after="0" w:line="360" w:lineRule="auto"/>
      <w:ind w:left="425"/>
      <w:jc w:val="both"/>
      <w:outlineLvl w:val="1"/>
    </w:pPr>
    <w:rPr>
      <w:rFonts w:ascii="Times New Roman" w:hAnsi="Times New Roman"/>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405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99"/>
    <w:qFormat/>
    <w:rsid w:val="006E4083"/>
    <w:pPr>
      <w:ind w:left="720"/>
      <w:contextualSpacing/>
    </w:pPr>
  </w:style>
  <w:style w:type="paragraph" w:styleId="Porat">
    <w:name w:val="footer"/>
    <w:basedOn w:val="prastasis"/>
    <w:link w:val="PoratDiagrama"/>
    <w:uiPriority w:val="99"/>
    <w:rsid w:val="000A5C31"/>
    <w:pPr>
      <w:tabs>
        <w:tab w:val="center" w:pos="4819"/>
        <w:tab w:val="right" w:pos="9638"/>
      </w:tabs>
    </w:pPr>
  </w:style>
  <w:style w:type="character" w:customStyle="1" w:styleId="PoratDiagrama">
    <w:name w:val="Poraštė Diagrama"/>
    <w:link w:val="Porat"/>
    <w:uiPriority w:val="99"/>
    <w:locked/>
    <w:rsid w:val="00B77DBB"/>
    <w:rPr>
      <w:rFonts w:cs="Times New Roman"/>
    </w:rPr>
  </w:style>
  <w:style w:type="character" w:styleId="Puslapionumeris">
    <w:name w:val="page number"/>
    <w:uiPriority w:val="99"/>
    <w:rsid w:val="000A5C31"/>
    <w:rPr>
      <w:rFonts w:cs="Times New Roman"/>
    </w:rPr>
  </w:style>
  <w:style w:type="paragraph" w:customStyle="1" w:styleId="Default">
    <w:name w:val="Default"/>
    <w:uiPriority w:val="99"/>
    <w:rsid w:val="001D0009"/>
    <w:pPr>
      <w:autoSpaceDE w:val="0"/>
      <w:autoSpaceDN w:val="0"/>
      <w:adjustRightInd w:val="0"/>
    </w:pPr>
    <w:rPr>
      <w:rFonts w:ascii="Times New Roman" w:hAnsi="Times New Roman"/>
      <w:color w:val="000000"/>
      <w:sz w:val="24"/>
      <w:szCs w:val="24"/>
    </w:rPr>
  </w:style>
  <w:style w:type="paragraph" w:styleId="Debesliotekstas">
    <w:name w:val="Balloon Text"/>
    <w:basedOn w:val="prastasis"/>
    <w:link w:val="DebesliotekstasDiagrama"/>
    <w:uiPriority w:val="99"/>
    <w:semiHidden/>
    <w:unhideWhenUsed/>
    <w:rsid w:val="00000A1B"/>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00A1B"/>
    <w:rPr>
      <w:rFonts w:ascii="Segoe UI" w:hAnsi="Segoe UI" w:cs="Segoe UI"/>
      <w:sz w:val="18"/>
      <w:szCs w:val="18"/>
    </w:rPr>
  </w:style>
  <w:style w:type="paragraph" w:styleId="Antrats">
    <w:name w:val="header"/>
    <w:basedOn w:val="prastasis"/>
    <w:link w:val="AntratsDiagrama"/>
    <w:unhideWhenUsed/>
    <w:rsid w:val="00594D68"/>
    <w:pPr>
      <w:tabs>
        <w:tab w:val="center" w:pos="4819"/>
        <w:tab w:val="right" w:pos="9638"/>
      </w:tabs>
    </w:pPr>
  </w:style>
  <w:style w:type="character" w:customStyle="1" w:styleId="AntratsDiagrama">
    <w:name w:val="Antraštės Diagrama"/>
    <w:link w:val="Antrats"/>
    <w:rsid w:val="00594D68"/>
    <w:rPr>
      <w:sz w:val="22"/>
      <w:szCs w:val="22"/>
    </w:rPr>
  </w:style>
  <w:style w:type="character" w:customStyle="1" w:styleId="Antrat1Diagrama">
    <w:name w:val="Antraštė 1 Diagrama"/>
    <w:basedOn w:val="Numatytasispastraiposriftas"/>
    <w:link w:val="Antrat1"/>
    <w:rsid w:val="001A4B19"/>
    <w:rPr>
      <w:rFonts w:ascii="Arial" w:hAnsi="Arial" w:cs="Arial"/>
      <w:b/>
      <w:bCs/>
      <w:kern w:val="32"/>
      <w:sz w:val="32"/>
      <w:szCs w:val="32"/>
      <w:lang w:eastAsia="en-US"/>
    </w:rPr>
  </w:style>
  <w:style w:type="character" w:customStyle="1" w:styleId="Antrat2Diagrama">
    <w:name w:val="Antraštė 2 Diagrama"/>
    <w:basedOn w:val="Numatytasispastraiposriftas"/>
    <w:link w:val="Antrat2"/>
    <w:rsid w:val="001A4B19"/>
    <w:rPr>
      <w:rFonts w:ascii="Times New Roman" w:hAnsi="Times New Roman"/>
      <w:b/>
      <w:bCs/>
      <w:sz w:val="24"/>
      <w:szCs w:val="24"/>
      <w:lang w:eastAsia="en-US"/>
    </w:rPr>
  </w:style>
  <w:style w:type="paragraph" w:styleId="Pavadinimas">
    <w:name w:val="Title"/>
    <w:basedOn w:val="prastasis"/>
    <w:link w:val="PavadinimasDiagrama"/>
    <w:qFormat/>
    <w:locked/>
    <w:rsid w:val="001A4B19"/>
    <w:pPr>
      <w:spacing w:after="0" w:line="360" w:lineRule="auto"/>
      <w:ind w:left="425"/>
      <w:jc w:val="center"/>
    </w:pPr>
    <w:rPr>
      <w:rFonts w:ascii="Times New Roman" w:hAnsi="Times New Roman"/>
      <w:b/>
      <w:bCs/>
      <w:sz w:val="28"/>
      <w:szCs w:val="24"/>
      <w:lang w:eastAsia="en-US"/>
    </w:rPr>
  </w:style>
  <w:style w:type="character" w:customStyle="1" w:styleId="PavadinimasDiagrama">
    <w:name w:val="Pavadinimas Diagrama"/>
    <w:basedOn w:val="Numatytasispastraiposriftas"/>
    <w:link w:val="Pavadinimas"/>
    <w:rsid w:val="001A4B19"/>
    <w:rPr>
      <w:rFonts w:ascii="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3243">
      <w:marLeft w:val="0"/>
      <w:marRight w:val="0"/>
      <w:marTop w:val="0"/>
      <w:marBottom w:val="0"/>
      <w:divBdr>
        <w:top w:val="none" w:sz="0" w:space="0" w:color="auto"/>
        <w:left w:val="none" w:sz="0" w:space="0" w:color="auto"/>
        <w:bottom w:val="none" w:sz="0" w:space="0" w:color="auto"/>
        <w:right w:val="none" w:sz="0" w:space="0" w:color="auto"/>
      </w:divBdr>
      <w:divsChild>
        <w:div w:id="486243238">
          <w:marLeft w:val="0"/>
          <w:marRight w:val="0"/>
          <w:marTop w:val="0"/>
          <w:marBottom w:val="0"/>
          <w:divBdr>
            <w:top w:val="none" w:sz="0" w:space="0" w:color="auto"/>
            <w:left w:val="none" w:sz="0" w:space="0" w:color="auto"/>
            <w:bottom w:val="none" w:sz="0" w:space="0" w:color="auto"/>
            <w:right w:val="none" w:sz="0" w:space="0" w:color="auto"/>
          </w:divBdr>
        </w:div>
        <w:div w:id="486243239">
          <w:marLeft w:val="0"/>
          <w:marRight w:val="0"/>
          <w:marTop w:val="0"/>
          <w:marBottom w:val="0"/>
          <w:divBdr>
            <w:top w:val="none" w:sz="0" w:space="0" w:color="auto"/>
            <w:left w:val="none" w:sz="0" w:space="0" w:color="auto"/>
            <w:bottom w:val="none" w:sz="0" w:space="0" w:color="auto"/>
            <w:right w:val="none" w:sz="0" w:space="0" w:color="auto"/>
          </w:divBdr>
        </w:div>
        <w:div w:id="486243240">
          <w:marLeft w:val="0"/>
          <w:marRight w:val="0"/>
          <w:marTop w:val="0"/>
          <w:marBottom w:val="0"/>
          <w:divBdr>
            <w:top w:val="none" w:sz="0" w:space="0" w:color="auto"/>
            <w:left w:val="none" w:sz="0" w:space="0" w:color="auto"/>
            <w:bottom w:val="none" w:sz="0" w:space="0" w:color="auto"/>
            <w:right w:val="none" w:sz="0" w:space="0" w:color="auto"/>
          </w:divBdr>
        </w:div>
        <w:div w:id="486243241">
          <w:marLeft w:val="0"/>
          <w:marRight w:val="0"/>
          <w:marTop w:val="0"/>
          <w:marBottom w:val="0"/>
          <w:divBdr>
            <w:top w:val="none" w:sz="0" w:space="0" w:color="auto"/>
            <w:left w:val="none" w:sz="0" w:space="0" w:color="auto"/>
            <w:bottom w:val="none" w:sz="0" w:space="0" w:color="auto"/>
            <w:right w:val="none" w:sz="0" w:space="0" w:color="auto"/>
          </w:divBdr>
        </w:div>
        <w:div w:id="486243242">
          <w:marLeft w:val="0"/>
          <w:marRight w:val="0"/>
          <w:marTop w:val="0"/>
          <w:marBottom w:val="0"/>
          <w:divBdr>
            <w:top w:val="none" w:sz="0" w:space="0" w:color="auto"/>
            <w:left w:val="none" w:sz="0" w:space="0" w:color="auto"/>
            <w:bottom w:val="none" w:sz="0" w:space="0" w:color="auto"/>
            <w:right w:val="none" w:sz="0" w:space="0" w:color="auto"/>
          </w:divBdr>
        </w:div>
      </w:divsChild>
    </w:div>
    <w:div w:id="717242779">
      <w:bodyDiv w:val="1"/>
      <w:marLeft w:val="0"/>
      <w:marRight w:val="0"/>
      <w:marTop w:val="0"/>
      <w:marBottom w:val="0"/>
      <w:divBdr>
        <w:top w:val="none" w:sz="0" w:space="0" w:color="auto"/>
        <w:left w:val="none" w:sz="0" w:space="0" w:color="auto"/>
        <w:bottom w:val="none" w:sz="0" w:space="0" w:color="auto"/>
        <w:right w:val="none" w:sz="0" w:space="0" w:color="auto"/>
      </w:divBdr>
    </w:div>
    <w:div w:id="19662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14190</Words>
  <Characters>8089</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Vilma</dc:creator>
  <cp:lastModifiedBy>Admin</cp:lastModifiedBy>
  <cp:revision>17</cp:revision>
  <cp:lastPrinted>2019-07-01T11:36:00Z</cp:lastPrinted>
  <dcterms:created xsi:type="dcterms:W3CDTF">2019-06-19T08:41:00Z</dcterms:created>
  <dcterms:modified xsi:type="dcterms:W3CDTF">2019-09-11T10:00:00Z</dcterms:modified>
</cp:coreProperties>
</file>