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5353"/>
      </w:tblGrid>
      <w:tr w:rsidR="001C2A98" w:rsidRPr="005E7F9A" w14:paraId="3F18E8C2" w14:textId="77777777" w:rsidTr="004310EF">
        <w:trPr>
          <w:jc w:val="center"/>
        </w:trPr>
        <w:tc>
          <w:tcPr>
            <w:tcW w:w="5353" w:type="dxa"/>
            <w:tcBorders>
              <w:bottom w:val="single" w:sz="4" w:space="0" w:color="auto"/>
            </w:tcBorders>
            <w:shd w:val="clear" w:color="auto" w:fill="auto"/>
          </w:tcPr>
          <w:p w14:paraId="57966120" w14:textId="77777777" w:rsidR="001C2A98" w:rsidRPr="005E7F9A" w:rsidRDefault="001C2A98" w:rsidP="004310EF">
            <w:pPr>
              <w:autoSpaceDE w:val="0"/>
              <w:autoSpaceDN w:val="0"/>
              <w:adjustRightInd w:val="0"/>
              <w:ind w:rightChars="-18" w:right="-43"/>
              <w:jc w:val="center"/>
            </w:pPr>
          </w:p>
        </w:tc>
      </w:tr>
      <w:tr w:rsidR="001C2A98" w:rsidRPr="005E7F9A" w14:paraId="3873F620" w14:textId="77777777" w:rsidTr="004310EF">
        <w:trPr>
          <w:jc w:val="center"/>
        </w:trPr>
        <w:tc>
          <w:tcPr>
            <w:tcW w:w="5353" w:type="dxa"/>
            <w:tcBorders>
              <w:top w:val="single" w:sz="4" w:space="0" w:color="auto"/>
            </w:tcBorders>
            <w:shd w:val="clear" w:color="auto" w:fill="auto"/>
          </w:tcPr>
          <w:p w14:paraId="39A6360A" w14:textId="77777777" w:rsidR="001C2A98" w:rsidRPr="005E7F9A" w:rsidRDefault="001C2A98" w:rsidP="004310EF">
            <w:pPr>
              <w:autoSpaceDE w:val="0"/>
              <w:autoSpaceDN w:val="0"/>
              <w:adjustRightInd w:val="0"/>
              <w:ind w:rightChars="-18" w:right="-43"/>
              <w:jc w:val="center"/>
              <w:rPr>
                <w:sz w:val="22"/>
                <w:szCs w:val="22"/>
              </w:rPr>
            </w:pPr>
            <w:r w:rsidRPr="005E7F9A">
              <w:rPr>
                <w:sz w:val="22"/>
                <w:szCs w:val="22"/>
              </w:rPr>
              <w:t>(vardas, pavardė)</w:t>
            </w:r>
          </w:p>
        </w:tc>
      </w:tr>
      <w:tr w:rsidR="001C2A98" w:rsidRPr="005E7F9A" w14:paraId="7324F550" w14:textId="77777777" w:rsidTr="004310EF">
        <w:trPr>
          <w:trHeight w:val="575"/>
          <w:jc w:val="center"/>
        </w:trPr>
        <w:tc>
          <w:tcPr>
            <w:tcW w:w="5353" w:type="dxa"/>
            <w:tcBorders>
              <w:bottom w:val="single" w:sz="4" w:space="0" w:color="auto"/>
            </w:tcBorders>
            <w:shd w:val="clear" w:color="auto" w:fill="auto"/>
          </w:tcPr>
          <w:p w14:paraId="53B5F0F5" w14:textId="77777777" w:rsidR="001C2A98" w:rsidRDefault="001C2A98" w:rsidP="004310EF">
            <w:pPr>
              <w:autoSpaceDE w:val="0"/>
              <w:autoSpaceDN w:val="0"/>
              <w:adjustRightInd w:val="0"/>
              <w:ind w:rightChars="-18" w:right="-43"/>
              <w:jc w:val="center"/>
            </w:pPr>
          </w:p>
          <w:p w14:paraId="05E9BDDA" w14:textId="77777777" w:rsidR="001C2A98" w:rsidRPr="005E7F9A" w:rsidRDefault="001C2A98" w:rsidP="004310EF">
            <w:pPr>
              <w:autoSpaceDE w:val="0"/>
              <w:autoSpaceDN w:val="0"/>
              <w:adjustRightInd w:val="0"/>
              <w:ind w:rightChars="-18" w:right="-43"/>
              <w:jc w:val="center"/>
            </w:pPr>
          </w:p>
        </w:tc>
      </w:tr>
      <w:tr w:rsidR="001C2A98" w:rsidRPr="005E7F9A" w14:paraId="208237C9" w14:textId="77777777" w:rsidTr="004310EF">
        <w:trPr>
          <w:jc w:val="center"/>
        </w:trPr>
        <w:tc>
          <w:tcPr>
            <w:tcW w:w="5353" w:type="dxa"/>
            <w:tcBorders>
              <w:top w:val="single" w:sz="4" w:space="0" w:color="auto"/>
            </w:tcBorders>
            <w:shd w:val="clear" w:color="auto" w:fill="auto"/>
          </w:tcPr>
          <w:p w14:paraId="6BE3E2D7" w14:textId="6CD03B3D" w:rsidR="001C2A98" w:rsidRPr="005E7F9A" w:rsidRDefault="001C2A98" w:rsidP="004310EF">
            <w:pPr>
              <w:autoSpaceDE w:val="0"/>
              <w:autoSpaceDN w:val="0"/>
              <w:adjustRightInd w:val="0"/>
              <w:ind w:rightChars="-18" w:right="-43"/>
              <w:jc w:val="center"/>
              <w:rPr>
                <w:sz w:val="22"/>
                <w:szCs w:val="22"/>
              </w:rPr>
            </w:pPr>
            <w:r w:rsidRPr="005E7F9A">
              <w:rPr>
                <w:sz w:val="22"/>
                <w:szCs w:val="22"/>
              </w:rPr>
              <w:t>(grupė, telefono numeris)</w:t>
            </w:r>
          </w:p>
        </w:tc>
      </w:tr>
    </w:tbl>
    <w:p w14:paraId="3EA2E03A" w14:textId="77777777" w:rsidR="001C2A98" w:rsidRPr="00237F29" w:rsidRDefault="001C2A98" w:rsidP="001C2A98">
      <w:pPr>
        <w:autoSpaceDE w:val="0"/>
        <w:autoSpaceDN w:val="0"/>
        <w:adjustRightInd w:val="0"/>
        <w:ind w:rightChars="-18" w:right="-43"/>
        <w:jc w:val="center"/>
        <w:rPr>
          <w:sz w:val="20"/>
          <w:szCs w:val="20"/>
        </w:rPr>
      </w:pPr>
    </w:p>
    <w:p w14:paraId="0980F27B" w14:textId="77777777" w:rsidR="001C2A98" w:rsidRPr="00237F29" w:rsidRDefault="001C2A98" w:rsidP="001C2A98">
      <w:pPr>
        <w:autoSpaceDE w:val="0"/>
        <w:autoSpaceDN w:val="0"/>
        <w:adjustRightInd w:val="0"/>
        <w:ind w:rightChars="567" w:right="1361"/>
        <w:rPr>
          <w:u w:val="single"/>
        </w:rPr>
      </w:pPr>
    </w:p>
    <w:p w14:paraId="32E31141" w14:textId="77777777" w:rsidR="001C2A98" w:rsidRPr="00237F29" w:rsidRDefault="001C2A98" w:rsidP="001C2A98">
      <w:pPr>
        <w:autoSpaceDE w:val="0"/>
        <w:autoSpaceDN w:val="0"/>
        <w:adjustRightInd w:val="0"/>
        <w:ind w:rightChars="567" w:right="1361"/>
        <w:rPr>
          <w:u w:val="single"/>
        </w:rPr>
      </w:pPr>
    </w:p>
    <w:p w14:paraId="145E7EA2" w14:textId="440FCF6F" w:rsidR="001C2A98" w:rsidRDefault="001C2A98" w:rsidP="001C2A98">
      <w:pPr>
        <w:autoSpaceDE w:val="0"/>
        <w:autoSpaceDN w:val="0"/>
        <w:adjustRightInd w:val="0"/>
        <w:ind w:rightChars="567" w:right="1361"/>
      </w:pPr>
      <w:r>
        <w:t xml:space="preserve">Profesinio mokymo centro „Žirmūnai“ </w:t>
      </w:r>
    </w:p>
    <w:p w14:paraId="2D95BBE7" w14:textId="79E40A4D" w:rsidR="001C2A98" w:rsidRPr="00237F29" w:rsidRDefault="001C2A98" w:rsidP="001C2A98">
      <w:pPr>
        <w:autoSpaceDE w:val="0"/>
        <w:autoSpaceDN w:val="0"/>
        <w:adjustRightInd w:val="0"/>
        <w:ind w:rightChars="567" w:right="1361"/>
      </w:pPr>
      <w:r>
        <w:t>Direktoriui Romualdui Stašinskui</w:t>
      </w:r>
    </w:p>
    <w:p w14:paraId="082CCE31" w14:textId="77777777" w:rsidR="001C2A98" w:rsidRPr="00237F29" w:rsidRDefault="001C2A98" w:rsidP="001C2A98">
      <w:pPr>
        <w:autoSpaceDE w:val="0"/>
        <w:autoSpaceDN w:val="0"/>
        <w:adjustRightInd w:val="0"/>
        <w:ind w:rightChars="567" w:right="1361"/>
      </w:pPr>
    </w:p>
    <w:p w14:paraId="39EEF043" w14:textId="77777777" w:rsidR="001C2A98" w:rsidRPr="00237F29" w:rsidRDefault="001C2A98" w:rsidP="001C2A98">
      <w:pPr>
        <w:autoSpaceDE w:val="0"/>
        <w:autoSpaceDN w:val="0"/>
        <w:adjustRightInd w:val="0"/>
        <w:ind w:rightChars="567" w:right="1361"/>
      </w:pPr>
    </w:p>
    <w:p w14:paraId="1E84189A" w14:textId="77777777" w:rsidR="001C2A98" w:rsidRPr="00237F29" w:rsidRDefault="001C2A98" w:rsidP="001C2A98">
      <w:pPr>
        <w:autoSpaceDE w:val="0"/>
        <w:autoSpaceDN w:val="0"/>
        <w:adjustRightInd w:val="0"/>
        <w:ind w:rightChars="-12" w:right="-29"/>
        <w:jc w:val="center"/>
        <w:rPr>
          <w:b/>
          <w:bCs/>
          <w:sz w:val="22"/>
          <w:szCs w:val="22"/>
        </w:rPr>
      </w:pPr>
      <w:r w:rsidRPr="00237F29">
        <w:rPr>
          <w:b/>
          <w:bCs/>
        </w:rPr>
        <w:t>PRAŠYMAS LEISTI ATSISAKYTI LAIKYTI BRANDOS EGZAMINUS</w:t>
      </w:r>
    </w:p>
    <w:tbl>
      <w:tblPr>
        <w:tblW w:w="0" w:type="auto"/>
        <w:jc w:val="center"/>
        <w:tblLook w:val="04A0" w:firstRow="1" w:lastRow="0" w:firstColumn="1" w:lastColumn="0" w:noHBand="0" w:noVBand="1"/>
      </w:tblPr>
      <w:tblGrid>
        <w:gridCol w:w="2063"/>
      </w:tblGrid>
      <w:tr w:rsidR="001C2A98" w:rsidRPr="005E7F9A" w14:paraId="2B060C77" w14:textId="77777777" w:rsidTr="004310EF">
        <w:trPr>
          <w:jc w:val="center"/>
        </w:trPr>
        <w:tc>
          <w:tcPr>
            <w:tcW w:w="2063" w:type="dxa"/>
            <w:tcBorders>
              <w:bottom w:val="single" w:sz="4" w:space="0" w:color="auto"/>
            </w:tcBorders>
            <w:shd w:val="clear" w:color="auto" w:fill="auto"/>
          </w:tcPr>
          <w:p w14:paraId="4CB092C1" w14:textId="77777777" w:rsidR="001C2A98" w:rsidRPr="005E7F9A" w:rsidRDefault="001C2A98" w:rsidP="004310EF">
            <w:pPr>
              <w:autoSpaceDE w:val="0"/>
              <w:autoSpaceDN w:val="0"/>
              <w:adjustRightInd w:val="0"/>
              <w:ind w:rightChars="-19" w:right="-46"/>
              <w:rPr>
                <w:b/>
                <w:bCs/>
                <w:sz w:val="19"/>
                <w:szCs w:val="19"/>
              </w:rPr>
            </w:pPr>
          </w:p>
          <w:p w14:paraId="2CFAC28B" w14:textId="77777777" w:rsidR="001C2A98" w:rsidRPr="005E7F9A" w:rsidRDefault="001C2A98" w:rsidP="004310EF">
            <w:pPr>
              <w:autoSpaceDE w:val="0"/>
              <w:autoSpaceDN w:val="0"/>
              <w:adjustRightInd w:val="0"/>
              <w:ind w:rightChars="-19" w:right="-46"/>
              <w:jc w:val="center"/>
              <w:rPr>
                <w:b/>
                <w:bCs/>
                <w:sz w:val="19"/>
                <w:szCs w:val="19"/>
              </w:rPr>
            </w:pPr>
          </w:p>
        </w:tc>
      </w:tr>
      <w:tr w:rsidR="001C2A98" w:rsidRPr="005E7F9A" w14:paraId="3149D712" w14:textId="77777777" w:rsidTr="004310EF">
        <w:trPr>
          <w:jc w:val="center"/>
        </w:trPr>
        <w:tc>
          <w:tcPr>
            <w:tcW w:w="2063" w:type="dxa"/>
            <w:tcBorders>
              <w:top w:val="single" w:sz="4" w:space="0" w:color="auto"/>
            </w:tcBorders>
            <w:shd w:val="clear" w:color="auto" w:fill="auto"/>
          </w:tcPr>
          <w:p w14:paraId="2218ED07" w14:textId="77777777" w:rsidR="001C2A98" w:rsidRPr="005E7F9A" w:rsidRDefault="001C2A98" w:rsidP="004310EF">
            <w:pPr>
              <w:autoSpaceDE w:val="0"/>
              <w:autoSpaceDN w:val="0"/>
              <w:adjustRightInd w:val="0"/>
              <w:ind w:rightChars="-12" w:right="-29"/>
              <w:jc w:val="center"/>
              <w:rPr>
                <w:b/>
                <w:bCs/>
                <w:sz w:val="19"/>
                <w:szCs w:val="19"/>
              </w:rPr>
            </w:pPr>
            <w:r w:rsidRPr="005E7F9A">
              <w:rPr>
                <w:sz w:val="17"/>
                <w:szCs w:val="17"/>
              </w:rPr>
              <w:t>(data)</w:t>
            </w:r>
          </w:p>
        </w:tc>
      </w:tr>
    </w:tbl>
    <w:p w14:paraId="78CCA9D9" w14:textId="77777777" w:rsidR="001C2A98" w:rsidRPr="00237F29" w:rsidRDefault="001C2A98" w:rsidP="001C2A98">
      <w:pPr>
        <w:autoSpaceDE w:val="0"/>
        <w:autoSpaceDN w:val="0"/>
        <w:adjustRightInd w:val="0"/>
        <w:ind w:rightChars="-19" w:right="-46"/>
        <w:jc w:val="center"/>
        <w:rPr>
          <w:b/>
          <w:bCs/>
          <w:sz w:val="19"/>
          <w:szCs w:val="19"/>
        </w:rPr>
      </w:pPr>
    </w:p>
    <w:p w14:paraId="5E9CE1A4" w14:textId="77777777" w:rsidR="001C2A98" w:rsidRPr="00237F29" w:rsidRDefault="001C2A98" w:rsidP="001C2A98">
      <w:pPr>
        <w:autoSpaceDE w:val="0"/>
        <w:autoSpaceDN w:val="0"/>
        <w:adjustRightInd w:val="0"/>
        <w:ind w:rightChars="-64" w:right="-154"/>
        <w:jc w:val="both"/>
        <w:rPr>
          <w:sz w:val="22"/>
          <w:szCs w:val="22"/>
        </w:rPr>
      </w:pPr>
      <w:r w:rsidRPr="00237F29">
        <w:rPr>
          <w:sz w:val="22"/>
          <w:szCs w:val="22"/>
        </w:rPr>
        <w:tab/>
      </w:r>
      <w:r w:rsidRPr="00237F29">
        <w:t>Prašau 2019-2020 mokslo metais leisti atsisakyti laikyti šiuos iš pasirinktų brandos egzaminų:</w:t>
      </w:r>
      <w:r w:rsidRPr="00237F29">
        <w:rPr>
          <w:sz w:val="22"/>
          <w:szCs w:val="22"/>
        </w:rPr>
        <w:t xml:space="preserve"> </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720"/>
        <w:gridCol w:w="3260"/>
        <w:gridCol w:w="3118"/>
      </w:tblGrid>
      <w:tr w:rsidR="001C2A98" w:rsidRPr="00237F29" w14:paraId="6580E42F" w14:textId="77777777" w:rsidTr="004310EF">
        <w:trPr>
          <w:trHeight w:val="277"/>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14:paraId="43893B80" w14:textId="77777777" w:rsidR="001C2A98" w:rsidRPr="00237F29" w:rsidRDefault="001C2A98" w:rsidP="004310EF">
            <w:pPr>
              <w:autoSpaceDE w:val="0"/>
              <w:autoSpaceDN w:val="0"/>
              <w:adjustRightInd w:val="0"/>
              <w:jc w:val="center"/>
              <w:rPr>
                <w:b/>
                <w:sz w:val="19"/>
                <w:szCs w:val="19"/>
              </w:rPr>
            </w:pPr>
            <w:r w:rsidRPr="00237F29">
              <w:rPr>
                <w:b/>
                <w:sz w:val="19"/>
                <w:szCs w:val="19"/>
              </w:rPr>
              <w:t>Eil.</w:t>
            </w:r>
          </w:p>
          <w:p w14:paraId="02BC7F10" w14:textId="77777777" w:rsidR="001C2A98" w:rsidRPr="00237F29" w:rsidRDefault="001C2A98" w:rsidP="004310EF">
            <w:pPr>
              <w:autoSpaceDE w:val="0"/>
              <w:autoSpaceDN w:val="0"/>
              <w:adjustRightInd w:val="0"/>
              <w:jc w:val="center"/>
              <w:rPr>
                <w:b/>
                <w:sz w:val="19"/>
                <w:szCs w:val="19"/>
              </w:rPr>
            </w:pPr>
            <w:r w:rsidRPr="00237F29">
              <w:rPr>
                <w:b/>
                <w:sz w:val="19"/>
                <w:szCs w:val="19"/>
              </w:rPr>
              <w:t>Nr.</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146328F6" w14:textId="77777777" w:rsidR="001C2A98" w:rsidRPr="00237F29" w:rsidRDefault="001C2A98" w:rsidP="004310EF">
            <w:pPr>
              <w:autoSpaceDE w:val="0"/>
              <w:autoSpaceDN w:val="0"/>
              <w:adjustRightInd w:val="0"/>
              <w:ind w:rightChars="-4" w:right="-10"/>
              <w:jc w:val="center"/>
              <w:rPr>
                <w:b/>
                <w:sz w:val="19"/>
                <w:szCs w:val="19"/>
              </w:rPr>
            </w:pPr>
            <w:r w:rsidRPr="00237F29">
              <w:rPr>
                <w:b/>
                <w:sz w:val="19"/>
                <w:szCs w:val="19"/>
              </w:rPr>
              <w:t>Mokomojo dalyko pavadinimas</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3B2715EC" w14:textId="77777777" w:rsidR="001C2A98" w:rsidRPr="00237F29" w:rsidRDefault="001C2A98" w:rsidP="004310EF">
            <w:pPr>
              <w:autoSpaceDE w:val="0"/>
              <w:autoSpaceDN w:val="0"/>
              <w:adjustRightInd w:val="0"/>
              <w:ind w:rightChars="-5" w:right="-12"/>
              <w:jc w:val="center"/>
              <w:rPr>
                <w:b/>
                <w:sz w:val="19"/>
                <w:szCs w:val="19"/>
              </w:rPr>
            </w:pPr>
            <w:r w:rsidRPr="00237F29">
              <w:rPr>
                <w:b/>
                <w:sz w:val="19"/>
                <w:szCs w:val="19"/>
              </w:rPr>
              <w:t>Egzamino tipas</w:t>
            </w:r>
          </w:p>
        </w:tc>
      </w:tr>
      <w:tr w:rsidR="001C2A98" w:rsidRPr="00237F29" w14:paraId="5184EB98" w14:textId="77777777" w:rsidTr="004310EF">
        <w:tc>
          <w:tcPr>
            <w:tcW w:w="653" w:type="dxa"/>
            <w:vMerge/>
            <w:tcBorders>
              <w:top w:val="single" w:sz="4" w:space="0" w:color="auto"/>
              <w:left w:val="single" w:sz="4" w:space="0" w:color="auto"/>
              <w:bottom w:val="single" w:sz="4" w:space="0" w:color="auto"/>
              <w:right w:val="single" w:sz="4" w:space="0" w:color="auto"/>
            </w:tcBorders>
            <w:vAlign w:val="center"/>
            <w:hideMark/>
          </w:tcPr>
          <w:p w14:paraId="1CBEDD08" w14:textId="77777777" w:rsidR="001C2A98" w:rsidRPr="00237F29" w:rsidRDefault="001C2A98" w:rsidP="004310EF">
            <w:pPr>
              <w:rPr>
                <w:b/>
                <w:sz w:val="19"/>
                <w:szCs w:val="19"/>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61323C58" w14:textId="77777777" w:rsidR="001C2A98" w:rsidRPr="00237F29" w:rsidRDefault="001C2A98" w:rsidP="004310EF">
            <w:pPr>
              <w:rPr>
                <w:b/>
                <w:sz w:val="19"/>
                <w:szCs w:val="19"/>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F41DDE6" w14:textId="77777777" w:rsidR="001C2A98" w:rsidRPr="00237F29" w:rsidRDefault="001C2A98" w:rsidP="004310EF">
            <w:pPr>
              <w:ind w:rightChars="-7" w:right="-17"/>
              <w:jc w:val="center"/>
              <w:rPr>
                <w:b/>
                <w:noProof/>
                <w:sz w:val="19"/>
                <w:szCs w:val="19"/>
              </w:rPr>
            </w:pPr>
            <w:r w:rsidRPr="00237F29">
              <w:rPr>
                <w:b/>
                <w:noProof/>
                <w:sz w:val="19"/>
                <w:szCs w:val="19"/>
              </w:rPr>
              <w:t>mokyklinis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EAA9E7" w14:textId="77777777" w:rsidR="001C2A98" w:rsidRPr="00237F29" w:rsidRDefault="001C2A98" w:rsidP="004310EF">
            <w:pPr>
              <w:jc w:val="center"/>
              <w:rPr>
                <w:b/>
                <w:sz w:val="19"/>
                <w:szCs w:val="19"/>
              </w:rPr>
            </w:pPr>
            <w:r w:rsidRPr="00237F29">
              <w:rPr>
                <w:b/>
                <w:sz w:val="19"/>
                <w:szCs w:val="19"/>
              </w:rPr>
              <w:t>valstybinis</w:t>
            </w:r>
          </w:p>
        </w:tc>
      </w:tr>
      <w:tr w:rsidR="001C2A98" w:rsidRPr="00237F29" w14:paraId="3B0F6373" w14:textId="77777777" w:rsidTr="004310EF">
        <w:tc>
          <w:tcPr>
            <w:tcW w:w="653" w:type="dxa"/>
            <w:tcBorders>
              <w:top w:val="single" w:sz="4" w:space="0" w:color="auto"/>
              <w:left w:val="single" w:sz="4" w:space="0" w:color="auto"/>
              <w:bottom w:val="single" w:sz="4" w:space="0" w:color="auto"/>
              <w:right w:val="single" w:sz="4" w:space="0" w:color="auto"/>
            </w:tcBorders>
            <w:hideMark/>
          </w:tcPr>
          <w:p w14:paraId="734EF69D" w14:textId="77777777" w:rsidR="001C2A98" w:rsidRPr="00237F29" w:rsidRDefault="001C2A98" w:rsidP="001C2A98">
            <w:pPr>
              <w:numPr>
                <w:ilvl w:val="0"/>
                <w:numId w:val="1"/>
              </w:numPr>
              <w:ind w:rightChars="567" w:right="1361"/>
              <w:rPr>
                <w:sz w:val="21"/>
                <w:szCs w:val="21"/>
              </w:rPr>
            </w:pPr>
            <w:r w:rsidRPr="00237F29">
              <w:rPr>
                <w:sz w:val="21"/>
                <w:szCs w:val="21"/>
              </w:rPr>
              <w:t>1</w:t>
            </w:r>
          </w:p>
        </w:tc>
        <w:tc>
          <w:tcPr>
            <w:tcW w:w="2720" w:type="dxa"/>
            <w:tcBorders>
              <w:top w:val="single" w:sz="4" w:space="0" w:color="auto"/>
              <w:left w:val="single" w:sz="4" w:space="0" w:color="auto"/>
              <w:bottom w:val="single" w:sz="4" w:space="0" w:color="auto"/>
              <w:right w:val="single" w:sz="4" w:space="0" w:color="auto"/>
            </w:tcBorders>
            <w:hideMark/>
          </w:tcPr>
          <w:p w14:paraId="3757E16B" w14:textId="77777777" w:rsidR="001C2A98" w:rsidRPr="00237F29" w:rsidRDefault="001C2A98" w:rsidP="004310EF">
            <w:pPr>
              <w:ind w:rightChars="567" w:right="1361"/>
              <w:rPr>
                <w:sz w:val="21"/>
                <w:szCs w:val="21"/>
              </w:rPr>
            </w:pPr>
            <w:r w:rsidRPr="00237F29">
              <w:rPr>
                <w:sz w:val="21"/>
                <w:szCs w:val="21"/>
              </w:rPr>
              <w:t>Matematika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16F8D6E"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6F917A58" w14:textId="77777777" w:rsidR="001C2A98" w:rsidRPr="00237F29" w:rsidRDefault="001C2A98" w:rsidP="004310EF">
            <w:pPr>
              <w:ind w:rightChars="567" w:right="1361"/>
              <w:rPr>
                <w:sz w:val="21"/>
                <w:szCs w:val="21"/>
              </w:rPr>
            </w:pPr>
          </w:p>
        </w:tc>
      </w:tr>
      <w:tr w:rsidR="001C2A98" w:rsidRPr="00237F29" w14:paraId="27117778" w14:textId="77777777" w:rsidTr="004310EF">
        <w:tc>
          <w:tcPr>
            <w:tcW w:w="653" w:type="dxa"/>
            <w:tcBorders>
              <w:top w:val="single" w:sz="4" w:space="0" w:color="auto"/>
              <w:left w:val="single" w:sz="4" w:space="0" w:color="auto"/>
              <w:bottom w:val="single" w:sz="4" w:space="0" w:color="auto"/>
              <w:right w:val="single" w:sz="4" w:space="0" w:color="auto"/>
            </w:tcBorders>
          </w:tcPr>
          <w:p w14:paraId="586718C1"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062D8620" w14:textId="77777777" w:rsidR="001C2A98" w:rsidRPr="00237F29" w:rsidRDefault="001C2A98" w:rsidP="004310EF">
            <w:pPr>
              <w:ind w:rightChars="567" w:right="1361"/>
              <w:rPr>
                <w:sz w:val="21"/>
                <w:szCs w:val="21"/>
              </w:rPr>
            </w:pPr>
            <w:r w:rsidRPr="00237F29">
              <w:rPr>
                <w:sz w:val="21"/>
                <w:szCs w:val="21"/>
              </w:rPr>
              <w:t>Biologija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B7F1D38"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7690AB88" w14:textId="77777777" w:rsidR="001C2A98" w:rsidRPr="00237F29" w:rsidRDefault="001C2A98" w:rsidP="004310EF">
            <w:pPr>
              <w:ind w:rightChars="567" w:right="1361"/>
              <w:rPr>
                <w:sz w:val="21"/>
                <w:szCs w:val="21"/>
              </w:rPr>
            </w:pPr>
          </w:p>
        </w:tc>
      </w:tr>
      <w:tr w:rsidR="001C2A98" w:rsidRPr="00237F29" w14:paraId="6EEF8A5B" w14:textId="77777777" w:rsidTr="004310EF">
        <w:tc>
          <w:tcPr>
            <w:tcW w:w="653" w:type="dxa"/>
            <w:tcBorders>
              <w:top w:val="single" w:sz="4" w:space="0" w:color="auto"/>
              <w:left w:val="single" w:sz="4" w:space="0" w:color="auto"/>
              <w:bottom w:val="single" w:sz="4" w:space="0" w:color="auto"/>
              <w:right w:val="single" w:sz="4" w:space="0" w:color="auto"/>
            </w:tcBorders>
          </w:tcPr>
          <w:p w14:paraId="64210232"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615E1C91" w14:textId="77777777" w:rsidR="001C2A98" w:rsidRPr="00237F29" w:rsidRDefault="001C2A98" w:rsidP="004310EF">
            <w:pPr>
              <w:ind w:rightChars="-20" w:right="-48"/>
              <w:rPr>
                <w:sz w:val="21"/>
                <w:szCs w:val="21"/>
              </w:rPr>
            </w:pPr>
            <w:r w:rsidRPr="00237F29">
              <w:rPr>
                <w:sz w:val="21"/>
                <w:szCs w:val="21"/>
              </w:rPr>
              <w:t>Lietuvių kalba ir literatūra</w:t>
            </w:r>
          </w:p>
        </w:tc>
        <w:tc>
          <w:tcPr>
            <w:tcW w:w="3260" w:type="dxa"/>
            <w:tcBorders>
              <w:top w:val="single" w:sz="4" w:space="0" w:color="auto"/>
              <w:left w:val="single" w:sz="4" w:space="0" w:color="auto"/>
              <w:bottom w:val="single" w:sz="4" w:space="0" w:color="auto"/>
              <w:right w:val="single" w:sz="4" w:space="0" w:color="auto"/>
            </w:tcBorders>
          </w:tcPr>
          <w:p w14:paraId="727ACFCC" w14:textId="4318B3FB" w:rsidR="001C2A98" w:rsidRPr="00237F29" w:rsidRDefault="001C2A98" w:rsidP="00D67C3A">
            <w:pPr>
              <w:ind w:rightChars="567" w:right="1361"/>
              <w:jc w:val="center"/>
              <w:rPr>
                <w:sz w:val="21"/>
                <w:szCs w:val="21"/>
              </w:rPr>
            </w:pPr>
            <w:r>
              <w:rPr>
                <w:sz w:val="21"/>
                <w:szCs w:val="21"/>
              </w:rPr>
              <w:t>-</w:t>
            </w:r>
          </w:p>
        </w:tc>
        <w:tc>
          <w:tcPr>
            <w:tcW w:w="31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C82BF3D" w14:textId="77777777" w:rsidR="001C2A98" w:rsidRPr="00237F29" w:rsidRDefault="001C2A98" w:rsidP="004310EF">
            <w:pPr>
              <w:ind w:rightChars="567" w:right="1361"/>
              <w:rPr>
                <w:sz w:val="21"/>
                <w:szCs w:val="21"/>
              </w:rPr>
            </w:pPr>
          </w:p>
        </w:tc>
      </w:tr>
      <w:tr w:rsidR="001C2A98" w:rsidRPr="00237F29" w14:paraId="5EE897D3" w14:textId="77777777" w:rsidTr="004310EF">
        <w:tc>
          <w:tcPr>
            <w:tcW w:w="653" w:type="dxa"/>
            <w:tcBorders>
              <w:top w:val="single" w:sz="4" w:space="0" w:color="auto"/>
              <w:left w:val="single" w:sz="4" w:space="0" w:color="auto"/>
              <w:bottom w:val="single" w:sz="4" w:space="0" w:color="auto"/>
              <w:right w:val="single" w:sz="4" w:space="0" w:color="auto"/>
            </w:tcBorders>
          </w:tcPr>
          <w:p w14:paraId="769BC75B"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513BE977" w14:textId="77777777" w:rsidR="001C2A98" w:rsidRPr="00237F29" w:rsidRDefault="001C2A98" w:rsidP="004310EF">
            <w:pPr>
              <w:ind w:rightChars="-20" w:right="-48"/>
              <w:rPr>
                <w:sz w:val="21"/>
                <w:szCs w:val="21"/>
              </w:rPr>
            </w:pPr>
            <w:r w:rsidRPr="00237F29">
              <w:rPr>
                <w:sz w:val="21"/>
                <w:szCs w:val="21"/>
              </w:rPr>
              <w:t>Lietuvių kalba ir literatūra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785A5E"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5E2F7D59" w14:textId="25BD85D1" w:rsidR="001C2A98" w:rsidRPr="00237F29" w:rsidRDefault="001C2A98" w:rsidP="00D67C3A">
            <w:pPr>
              <w:ind w:rightChars="567" w:right="1361"/>
              <w:jc w:val="center"/>
              <w:rPr>
                <w:sz w:val="21"/>
                <w:szCs w:val="21"/>
              </w:rPr>
            </w:pPr>
            <w:r>
              <w:rPr>
                <w:sz w:val="21"/>
                <w:szCs w:val="21"/>
              </w:rPr>
              <w:t>-</w:t>
            </w:r>
          </w:p>
        </w:tc>
      </w:tr>
      <w:tr w:rsidR="001C2A98" w:rsidRPr="00237F29" w14:paraId="2ECA8494" w14:textId="77777777" w:rsidTr="004310EF">
        <w:tc>
          <w:tcPr>
            <w:tcW w:w="653" w:type="dxa"/>
            <w:tcBorders>
              <w:top w:val="single" w:sz="4" w:space="0" w:color="auto"/>
              <w:left w:val="single" w:sz="4" w:space="0" w:color="auto"/>
              <w:bottom w:val="single" w:sz="4" w:space="0" w:color="auto"/>
              <w:right w:val="single" w:sz="4" w:space="0" w:color="auto"/>
            </w:tcBorders>
          </w:tcPr>
          <w:p w14:paraId="1C1557FD"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79DD52AF" w14:textId="77777777" w:rsidR="001C2A98" w:rsidRPr="00237F29" w:rsidRDefault="001C2A98" w:rsidP="004310EF">
            <w:pPr>
              <w:ind w:rightChars="15" w:right="36"/>
              <w:rPr>
                <w:sz w:val="21"/>
                <w:szCs w:val="21"/>
              </w:rPr>
            </w:pPr>
            <w:r w:rsidRPr="00237F29">
              <w:rPr>
                <w:sz w:val="21"/>
                <w:szCs w:val="21"/>
              </w:rPr>
              <w:t>Informacinės technologijos</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AB9F23E"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0A8F194E" w14:textId="77777777" w:rsidR="001C2A98" w:rsidRPr="00237F29" w:rsidRDefault="001C2A98" w:rsidP="004310EF">
            <w:pPr>
              <w:ind w:rightChars="567" w:right="1361"/>
              <w:rPr>
                <w:sz w:val="21"/>
                <w:szCs w:val="21"/>
              </w:rPr>
            </w:pPr>
          </w:p>
        </w:tc>
      </w:tr>
      <w:tr w:rsidR="001C2A98" w:rsidRPr="00237F29" w14:paraId="339D95E1" w14:textId="77777777" w:rsidTr="004310EF">
        <w:tc>
          <w:tcPr>
            <w:tcW w:w="653" w:type="dxa"/>
            <w:tcBorders>
              <w:top w:val="single" w:sz="4" w:space="0" w:color="auto"/>
              <w:left w:val="single" w:sz="4" w:space="0" w:color="auto"/>
              <w:bottom w:val="single" w:sz="4" w:space="0" w:color="auto"/>
              <w:right w:val="single" w:sz="4" w:space="0" w:color="auto"/>
            </w:tcBorders>
          </w:tcPr>
          <w:p w14:paraId="2A4CE0EF"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625DE905" w14:textId="77777777" w:rsidR="001C2A98" w:rsidRPr="00237F29" w:rsidRDefault="001C2A98" w:rsidP="004310EF">
            <w:pPr>
              <w:ind w:rightChars="15" w:right="36"/>
              <w:rPr>
                <w:sz w:val="21"/>
                <w:szCs w:val="21"/>
              </w:rPr>
            </w:pPr>
            <w:r w:rsidRPr="00237F29">
              <w:rPr>
                <w:sz w:val="21"/>
                <w:szCs w:val="21"/>
              </w:rPr>
              <w:t>Užsienio kalba (vokiečių)</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7C1477F"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5CE0B571" w14:textId="77777777" w:rsidR="001C2A98" w:rsidRPr="00237F29" w:rsidRDefault="001C2A98" w:rsidP="004310EF">
            <w:pPr>
              <w:ind w:rightChars="567" w:right="1361"/>
              <w:rPr>
                <w:sz w:val="21"/>
                <w:szCs w:val="21"/>
              </w:rPr>
            </w:pPr>
          </w:p>
        </w:tc>
      </w:tr>
      <w:tr w:rsidR="001C2A98" w:rsidRPr="00237F29" w14:paraId="3459DE1D" w14:textId="77777777" w:rsidTr="004310EF">
        <w:tc>
          <w:tcPr>
            <w:tcW w:w="653" w:type="dxa"/>
            <w:tcBorders>
              <w:top w:val="single" w:sz="4" w:space="0" w:color="auto"/>
              <w:left w:val="single" w:sz="4" w:space="0" w:color="auto"/>
              <w:bottom w:val="single" w:sz="4" w:space="0" w:color="auto"/>
              <w:right w:val="single" w:sz="4" w:space="0" w:color="auto"/>
            </w:tcBorders>
          </w:tcPr>
          <w:p w14:paraId="3F8BACCF"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6C715365" w14:textId="77777777" w:rsidR="001C2A98" w:rsidRPr="00237F29" w:rsidRDefault="001C2A98" w:rsidP="004310EF">
            <w:pPr>
              <w:ind w:rightChars="15" w:right="36"/>
              <w:rPr>
                <w:sz w:val="21"/>
                <w:szCs w:val="21"/>
              </w:rPr>
            </w:pPr>
            <w:r w:rsidRPr="00237F29">
              <w:rPr>
                <w:sz w:val="21"/>
                <w:szCs w:val="21"/>
              </w:rPr>
              <w:t>Užsienio kalba (anglų)</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2992D7F"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597338E0" w14:textId="77777777" w:rsidR="001C2A98" w:rsidRPr="00237F29" w:rsidRDefault="001C2A98" w:rsidP="004310EF">
            <w:pPr>
              <w:ind w:rightChars="567" w:right="1361"/>
              <w:rPr>
                <w:sz w:val="21"/>
                <w:szCs w:val="21"/>
              </w:rPr>
            </w:pPr>
          </w:p>
        </w:tc>
      </w:tr>
      <w:tr w:rsidR="001C2A98" w:rsidRPr="00237F29" w14:paraId="6D9BE655" w14:textId="77777777" w:rsidTr="004310EF">
        <w:tc>
          <w:tcPr>
            <w:tcW w:w="653" w:type="dxa"/>
            <w:tcBorders>
              <w:top w:val="single" w:sz="4" w:space="0" w:color="auto"/>
              <w:left w:val="single" w:sz="4" w:space="0" w:color="auto"/>
              <w:bottom w:val="single" w:sz="4" w:space="0" w:color="auto"/>
              <w:right w:val="single" w:sz="4" w:space="0" w:color="auto"/>
            </w:tcBorders>
          </w:tcPr>
          <w:p w14:paraId="76AAD839"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1335ECCF" w14:textId="77777777" w:rsidR="001C2A98" w:rsidRPr="00237F29" w:rsidRDefault="001C2A98" w:rsidP="004310EF">
            <w:pPr>
              <w:ind w:rightChars="15" w:right="36"/>
              <w:rPr>
                <w:sz w:val="21"/>
                <w:szCs w:val="21"/>
              </w:rPr>
            </w:pPr>
            <w:r w:rsidRPr="00237F29">
              <w:rPr>
                <w:sz w:val="21"/>
                <w:szCs w:val="21"/>
              </w:rPr>
              <w:t>Užsienio kalba (rusų)</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6CA7C78"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7115D511" w14:textId="77777777" w:rsidR="001C2A98" w:rsidRPr="00237F29" w:rsidRDefault="001C2A98" w:rsidP="004310EF">
            <w:pPr>
              <w:ind w:rightChars="567" w:right="1361"/>
              <w:rPr>
                <w:sz w:val="21"/>
                <w:szCs w:val="21"/>
              </w:rPr>
            </w:pPr>
          </w:p>
        </w:tc>
      </w:tr>
      <w:tr w:rsidR="001C2A98" w:rsidRPr="00237F29" w14:paraId="46588A2C" w14:textId="77777777" w:rsidTr="004310EF">
        <w:tc>
          <w:tcPr>
            <w:tcW w:w="653" w:type="dxa"/>
            <w:tcBorders>
              <w:top w:val="single" w:sz="4" w:space="0" w:color="auto"/>
              <w:left w:val="single" w:sz="4" w:space="0" w:color="auto"/>
              <w:bottom w:val="single" w:sz="4" w:space="0" w:color="auto"/>
              <w:right w:val="single" w:sz="4" w:space="0" w:color="auto"/>
            </w:tcBorders>
          </w:tcPr>
          <w:p w14:paraId="10E04025"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06098943" w14:textId="77777777" w:rsidR="001C2A98" w:rsidRPr="00237F29" w:rsidRDefault="001C2A98" w:rsidP="004310EF">
            <w:pPr>
              <w:ind w:rightChars="15" w:right="36"/>
              <w:rPr>
                <w:sz w:val="21"/>
                <w:szCs w:val="21"/>
              </w:rPr>
            </w:pPr>
            <w:r w:rsidRPr="00237F29">
              <w:rPr>
                <w:sz w:val="21"/>
                <w:szCs w:val="21"/>
              </w:rPr>
              <w:t>Chemija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6E37D32"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5046C74C" w14:textId="77777777" w:rsidR="001C2A98" w:rsidRPr="00237F29" w:rsidRDefault="001C2A98" w:rsidP="004310EF">
            <w:pPr>
              <w:ind w:rightChars="567" w:right="1361"/>
              <w:rPr>
                <w:sz w:val="21"/>
                <w:szCs w:val="21"/>
              </w:rPr>
            </w:pPr>
          </w:p>
        </w:tc>
      </w:tr>
      <w:tr w:rsidR="001C2A98" w:rsidRPr="00237F29" w14:paraId="73E0BE51" w14:textId="77777777" w:rsidTr="004310EF">
        <w:tc>
          <w:tcPr>
            <w:tcW w:w="653" w:type="dxa"/>
            <w:tcBorders>
              <w:top w:val="single" w:sz="4" w:space="0" w:color="auto"/>
              <w:left w:val="single" w:sz="4" w:space="0" w:color="auto"/>
              <w:bottom w:val="single" w:sz="4" w:space="0" w:color="auto"/>
              <w:right w:val="single" w:sz="4" w:space="0" w:color="auto"/>
            </w:tcBorders>
          </w:tcPr>
          <w:p w14:paraId="4DB99279"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633519A6" w14:textId="77777777" w:rsidR="001C2A98" w:rsidRPr="00237F29" w:rsidRDefault="001C2A98" w:rsidP="004310EF">
            <w:pPr>
              <w:ind w:rightChars="567" w:right="1361"/>
              <w:rPr>
                <w:sz w:val="21"/>
                <w:szCs w:val="21"/>
              </w:rPr>
            </w:pPr>
            <w:r w:rsidRPr="00237F29">
              <w:rPr>
                <w:sz w:val="21"/>
                <w:szCs w:val="21"/>
              </w:rPr>
              <w:t>Istorija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725F283"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55D55312" w14:textId="77777777" w:rsidR="001C2A98" w:rsidRPr="00237F29" w:rsidRDefault="001C2A98" w:rsidP="004310EF">
            <w:pPr>
              <w:ind w:rightChars="567" w:right="1361"/>
              <w:rPr>
                <w:sz w:val="21"/>
                <w:szCs w:val="21"/>
              </w:rPr>
            </w:pPr>
          </w:p>
        </w:tc>
      </w:tr>
      <w:tr w:rsidR="001C2A98" w:rsidRPr="00237F29" w14:paraId="7F5D6A38" w14:textId="77777777" w:rsidTr="004310EF">
        <w:tc>
          <w:tcPr>
            <w:tcW w:w="653" w:type="dxa"/>
            <w:tcBorders>
              <w:top w:val="single" w:sz="4" w:space="0" w:color="auto"/>
              <w:left w:val="single" w:sz="4" w:space="0" w:color="auto"/>
              <w:bottom w:val="single" w:sz="4" w:space="0" w:color="auto"/>
              <w:right w:val="single" w:sz="4" w:space="0" w:color="auto"/>
            </w:tcBorders>
          </w:tcPr>
          <w:p w14:paraId="0FF20F08"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54376512" w14:textId="77777777" w:rsidR="001C2A98" w:rsidRPr="00237F29" w:rsidRDefault="001C2A98" w:rsidP="004310EF">
            <w:pPr>
              <w:ind w:rightChars="567" w:right="1361"/>
              <w:rPr>
                <w:sz w:val="21"/>
                <w:szCs w:val="21"/>
              </w:rPr>
            </w:pPr>
            <w:r w:rsidRPr="00237F29">
              <w:rPr>
                <w:sz w:val="21"/>
                <w:szCs w:val="21"/>
              </w:rPr>
              <w:t>Fizika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C2D4219"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1F4D9BC4" w14:textId="77777777" w:rsidR="001C2A98" w:rsidRPr="00237F29" w:rsidRDefault="001C2A98" w:rsidP="004310EF">
            <w:pPr>
              <w:ind w:rightChars="567" w:right="1361"/>
              <w:rPr>
                <w:sz w:val="21"/>
                <w:szCs w:val="21"/>
              </w:rPr>
            </w:pPr>
          </w:p>
        </w:tc>
      </w:tr>
      <w:tr w:rsidR="001C2A98" w:rsidRPr="00237F29" w14:paraId="2A58F66D" w14:textId="77777777" w:rsidTr="004310EF">
        <w:tc>
          <w:tcPr>
            <w:tcW w:w="653" w:type="dxa"/>
            <w:tcBorders>
              <w:top w:val="single" w:sz="4" w:space="0" w:color="auto"/>
              <w:left w:val="single" w:sz="4" w:space="0" w:color="auto"/>
              <w:bottom w:val="single" w:sz="4" w:space="0" w:color="auto"/>
              <w:right w:val="single" w:sz="4" w:space="0" w:color="auto"/>
            </w:tcBorders>
          </w:tcPr>
          <w:p w14:paraId="3DC0D324" w14:textId="77777777" w:rsidR="001C2A98" w:rsidRPr="00237F29" w:rsidRDefault="001C2A98" w:rsidP="001C2A98">
            <w:pPr>
              <w:numPr>
                <w:ilvl w:val="0"/>
                <w:numId w:val="1"/>
              </w:numPr>
              <w:ind w:rightChars="567" w:right="1361"/>
              <w:rPr>
                <w:sz w:val="21"/>
                <w:szCs w:val="21"/>
              </w:rPr>
            </w:pPr>
          </w:p>
        </w:tc>
        <w:tc>
          <w:tcPr>
            <w:tcW w:w="2720" w:type="dxa"/>
            <w:tcBorders>
              <w:top w:val="single" w:sz="4" w:space="0" w:color="auto"/>
              <w:left w:val="single" w:sz="4" w:space="0" w:color="auto"/>
              <w:bottom w:val="single" w:sz="4" w:space="0" w:color="auto"/>
              <w:right w:val="single" w:sz="4" w:space="0" w:color="auto"/>
            </w:tcBorders>
            <w:hideMark/>
          </w:tcPr>
          <w:p w14:paraId="2970DC07" w14:textId="77777777" w:rsidR="001C2A98" w:rsidRPr="00237F29" w:rsidRDefault="001C2A98" w:rsidP="004310EF">
            <w:pPr>
              <w:ind w:rightChars="567" w:right="1361"/>
              <w:rPr>
                <w:sz w:val="21"/>
                <w:szCs w:val="21"/>
              </w:rPr>
            </w:pPr>
            <w:r w:rsidRPr="00237F29">
              <w:rPr>
                <w:sz w:val="21"/>
                <w:szCs w:val="21"/>
              </w:rPr>
              <w:t>Geografija</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9B5CB1D" w14:textId="77777777" w:rsidR="001C2A98" w:rsidRPr="00237F29" w:rsidRDefault="001C2A98" w:rsidP="004310EF">
            <w:pPr>
              <w:ind w:rightChars="567" w:right="1361"/>
              <w:rPr>
                <w:sz w:val="21"/>
                <w:szCs w:val="21"/>
              </w:rPr>
            </w:pPr>
          </w:p>
        </w:tc>
        <w:tc>
          <w:tcPr>
            <w:tcW w:w="3118" w:type="dxa"/>
            <w:tcBorders>
              <w:top w:val="single" w:sz="4" w:space="0" w:color="auto"/>
              <w:left w:val="single" w:sz="4" w:space="0" w:color="auto"/>
              <w:bottom w:val="single" w:sz="4" w:space="0" w:color="auto"/>
              <w:right w:val="single" w:sz="4" w:space="0" w:color="auto"/>
            </w:tcBorders>
          </w:tcPr>
          <w:p w14:paraId="7E3DF7D1" w14:textId="77777777" w:rsidR="001C2A98" w:rsidRPr="00237F29" w:rsidRDefault="001C2A98" w:rsidP="004310EF">
            <w:pPr>
              <w:ind w:rightChars="567" w:right="1361"/>
              <w:rPr>
                <w:sz w:val="21"/>
                <w:szCs w:val="21"/>
              </w:rPr>
            </w:pPr>
          </w:p>
        </w:tc>
      </w:tr>
    </w:tbl>
    <w:p w14:paraId="31F283D9" w14:textId="77777777" w:rsidR="001C2A98" w:rsidRDefault="001C2A98" w:rsidP="001C2A98">
      <w:pPr>
        <w:autoSpaceDE w:val="0"/>
        <w:autoSpaceDN w:val="0"/>
        <w:adjustRightInd w:val="0"/>
        <w:ind w:left="1218" w:rightChars="-49" w:right="-118"/>
        <w:rPr>
          <w:sz w:val="12"/>
          <w:szCs w:val="12"/>
        </w:rPr>
      </w:pPr>
    </w:p>
    <w:p w14:paraId="3FB8E3EA" w14:textId="77777777" w:rsidR="001C2A98" w:rsidRPr="00237F29" w:rsidRDefault="001C2A98" w:rsidP="001C2A98">
      <w:pPr>
        <w:autoSpaceDE w:val="0"/>
        <w:autoSpaceDN w:val="0"/>
        <w:adjustRightInd w:val="0"/>
        <w:ind w:rightChars="-11" w:right="-26" w:firstLine="284"/>
        <w:jc w:val="both"/>
        <w:rPr>
          <w:sz w:val="20"/>
          <w:szCs w:val="20"/>
        </w:rPr>
      </w:pPr>
      <w:r w:rsidRPr="00237F29">
        <w:rPr>
          <w:sz w:val="20"/>
          <w:szCs w:val="20"/>
        </w:rPr>
        <w:t>(* Pasirinkę konkretaus dalyko egzamino tipą, atitinkamoje lentelės vietoje įrašykite žodelius „Atsisakau laikyti “)</w:t>
      </w:r>
    </w:p>
    <w:p w14:paraId="330C57CF" w14:textId="77777777" w:rsidR="001C2A98" w:rsidRPr="00237F29" w:rsidRDefault="001C2A98" w:rsidP="001C2A98">
      <w:pPr>
        <w:autoSpaceDE w:val="0"/>
        <w:autoSpaceDN w:val="0"/>
        <w:adjustRightInd w:val="0"/>
        <w:ind w:rightChars="-11" w:right="-26" w:firstLine="720"/>
        <w:jc w:val="both"/>
      </w:pPr>
    </w:p>
    <w:p w14:paraId="7B9164D5" w14:textId="77777777" w:rsidR="001C2A98" w:rsidRPr="00237F29" w:rsidRDefault="001C2A98" w:rsidP="001C2A98">
      <w:pPr>
        <w:ind w:firstLine="864"/>
        <w:jc w:val="both"/>
        <w:rPr>
          <w:color w:val="333333"/>
        </w:rPr>
      </w:pPr>
      <w:r w:rsidRPr="00237F29">
        <w:rPr>
          <w:color w:val="333333"/>
        </w:rPr>
        <w:t>Esu susipažinęs su Brandos egzaminų organizavimo ir vykdymo tvarkos aprašu ir žinau, kad šis prašymas negalės būti keičiamas ir šiuo prašymu atsisakęs laikyti vieną ar kelis iš savo pasirinktų brandos egzaminų šių egzaminų laikyti negalėsiu.</w:t>
      </w:r>
    </w:p>
    <w:p w14:paraId="13D627E8" w14:textId="77777777" w:rsidR="001C2A98" w:rsidRPr="00237F29" w:rsidRDefault="001C2A98" w:rsidP="001C2A98">
      <w:pPr>
        <w:autoSpaceDE w:val="0"/>
        <w:autoSpaceDN w:val="0"/>
        <w:adjustRightInd w:val="0"/>
        <w:ind w:left="1218" w:rightChars="-49" w:right="-118"/>
      </w:pPr>
    </w:p>
    <w:p w14:paraId="19C5B1BF" w14:textId="77777777" w:rsidR="001C2A98" w:rsidRPr="00237F29" w:rsidRDefault="001C2A98" w:rsidP="001C2A98">
      <w:pPr>
        <w:autoSpaceDE w:val="0"/>
        <w:autoSpaceDN w:val="0"/>
        <w:adjustRightInd w:val="0"/>
        <w:ind w:left="1218" w:rightChars="-49" w:right="-118"/>
      </w:pPr>
    </w:p>
    <w:p w14:paraId="5040A448" w14:textId="77777777" w:rsidR="001C2A98" w:rsidRPr="00237F29" w:rsidRDefault="001C2A98" w:rsidP="001C2A98">
      <w:pPr>
        <w:autoSpaceDE w:val="0"/>
        <w:autoSpaceDN w:val="0"/>
        <w:adjustRightInd w:val="0"/>
        <w:ind w:left="1218" w:rightChars="-49" w:right="-118"/>
      </w:pPr>
    </w:p>
    <w:p w14:paraId="5AEB4B53" w14:textId="77777777" w:rsidR="001C2A98" w:rsidRPr="00237F29" w:rsidRDefault="001C2A98" w:rsidP="001C2A98">
      <w:pPr>
        <w:autoSpaceDE w:val="0"/>
        <w:autoSpaceDN w:val="0"/>
        <w:adjustRightInd w:val="0"/>
        <w:ind w:left="1218" w:rightChars="-49" w:right="-118"/>
      </w:pPr>
    </w:p>
    <w:tbl>
      <w:tblPr>
        <w:tblW w:w="0" w:type="auto"/>
        <w:tblInd w:w="122" w:type="dxa"/>
        <w:tblLook w:val="01E0" w:firstRow="1" w:lastRow="1" w:firstColumn="1" w:lastColumn="1" w:noHBand="0" w:noVBand="0"/>
      </w:tblPr>
      <w:tblGrid>
        <w:gridCol w:w="2563"/>
        <w:gridCol w:w="2672"/>
        <w:gridCol w:w="1838"/>
        <w:gridCol w:w="2557"/>
      </w:tblGrid>
      <w:tr w:rsidR="001C2A98" w:rsidRPr="00237F29" w14:paraId="0B9F7DF2" w14:textId="77777777" w:rsidTr="004310EF">
        <w:tc>
          <w:tcPr>
            <w:tcW w:w="2630" w:type="dxa"/>
          </w:tcPr>
          <w:p w14:paraId="0FB5A1F2" w14:textId="77777777" w:rsidR="001C2A98" w:rsidRPr="00237F29" w:rsidRDefault="001C2A98" w:rsidP="004310EF">
            <w:pPr>
              <w:autoSpaceDE w:val="0"/>
              <w:autoSpaceDN w:val="0"/>
              <w:adjustRightInd w:val="0"/>
              <w:ind w:rightChars="-11" w:right="-26"/>
              <w:rPr>
                <w:sz w:val="20"/>
                <w:szCs w:val="20"/>
              </w:rPr>
            </w:pPr>
          </w:p>
        </w:tc>
        <w:tc>
          <w:tcPr>
            <w:tcW w:w="2725" w:type="dxa"/>
            <w:tcBorders>
              <w:top w:val="nil"/>
              <w:left w:val="nil"/>
              <w:bottom w:val="single" w:sz="4" w:space="0" w:color="auto"/>
              <w:right w:val="nil"/>
            </w:tcBorders>
          </w:tcPr>
          <w:p w14:paraId="46127EE1" w14:textId="77777777" w:rsidR="001C2A98" w:rsidRPr="00237F29" w:rsidRDefault="001C2A98" w:rsidP="004310EF">
            <w:pPr>
              <w:autoSpaceDE w:val="0"/>
              <w:autoSpaceDN w:val="0"/>
              <w:adjustRightInd w:val="0"/>
              <w:ind w:rightChars="-11" w:right="-26"/>
              <w:rPr>
                <w:sz w:val="20"/>
                <w:szCs w:val="20"/>
              </w:rPr>
            </w:pPr>
          </w:p>
        </w:tc>
        <w:tc>
          <w:tcPr>
            <w:tcW w:w="1884" w:type="dxa"/>
          </w:tcPr>
          <w:p w14:paraId="4E9A5FE5" w14:textId="77777777" w:rsidR="001C2A98" w:rsidRPr="00237F29" w:rsidRDefault="001C2A98" w:rsidP="004310EF">
            <w:pPr>
              <w:autoSpaceDE w:val="0"/>
              <w:autoSpaceDN w:val="0"/>
              <w:adjustRightInd w:val="0"/>
              <w:ind w:rightChars="-11" w:right="-26"/>
              <w:rPr>
                <w:sz w:val="20"/>
                <w:szCs w:val="20"/>
              </w:rPr>
            </w:pPr>
          </w:p>
        </w:tc>
        <w:tc>
          <w:tcPr>
            <w:tcW w:w="2607" w:type="dxa"/>
            <w:tcBorders>
              <w:top w:val="nil"/>
              <w:left w:val="nil"/>
              <w:bottom w:val="single" w:sz="4" w:space="0" w:color="auto"/>
              <w:right w:val="nil"/>
            </w:tcBorders>
          </w:tcPr>
          <w:p w14:paraId="135DAC16" w14:textId="77777777" w:rsidR="001C2A98" w:rsidRPr="00237F29" w:rsidRDefault="001C2A98" w:rsidP="004310EF">
            <w:pPr>
              <w:autoSpaceDE w:val="0"/>
              <w:autoSpaceDN w:val="0"/>
              <w:adjustRightInd w:val="0"/>
              <w:ind w:rightChars="-11" w:right="-26"/>
              <w:rPr>
                <w:sz w:val="20"/>
                <w:szCs w:val="20"/>
              </w:rPr>
            </w:pPr>
          </w:p>
        </w:tc>
      </w:tr>
      <w:tr w:rsidR="001C2A98" w:rsidRPr="00237F29" w14:paraId="7923CF4C" w14:textId="77777777" w:rsidTr="004310EF">
        <w:trPr>
          <w:trHeight w:val="156"/>
        </w:trPr>
        <w:tc>
          <w:tcPr>
            <w:tcW w:w="2630" w:type="dxa"/>
          </w:tcPr>
          <w:p w14:paraId="00AF5801" w14:textId="77777777" w:rsidR="001C2A98" w:rsidRPr="00237F29" w:rsidRDefault="001C2A98" w:rsidP="004310EF">
            <w:pPr>
              <w:autoSpaceDE w:val="0"/>
              <w:autoSpaceDN w:val="0"/>
              <w:adjustRightInd w:val="0"/>
              <w:ind w:rightChars="-11" w:right="-26"/>
              <w:jc w:val="center"/>
              <w:rPr>
                <w:sz w:val="19"/>
                <w:szCs w:val="19"/>
              </w:rPr>
            </w:pPr>
          </w:p>
        </w:tc>
        <w:tc>
          <w:tcPr>
            <w:tcW w:w="2725" w:type="dxa"/>
            <w:tcBorders>
              <w:top w:val="single" w:sz="4" w:space="0" w:color="auto"/>
              <w:left w:val="nil"/>
              <w:bottom w:val="nil"/>
              <w:right w:val="nil"/>
            </w:tcBorders>
            <w:hideMark/>
          </w:tcPr>
          <w:p w14:paraId="61CFBC7C" w14:textId="77777777" w:rsidR="001C2A98" w:rsidRPr="00237F29" w:rsidRDefault="001C2A98" w:rsidP="004310EF">
            <w:pPr>
              <w:autoSpaceDE w:val="0"/>
              <w:autoSpaceDN w:val="0"/>
              <w:adjustRightInd w:val="0"/>
              <w:ind w:rightChars="-11" w:right="-26"/>
              <w:jc w:val="center"/>
              <w:rPr>
                <w:sz w:val="19"/>
                <w:szCs w:val="19"/>
              </w:rPr>
            </w:pPr>
            <w:r w:rsidRPr="00237F29">
              <w:rPr>
                <w:sz w:val="17"/>
                <w:szCs w:val="17"/>
              </w:rPr>
              <w:t>(parašas)</w:t>
            </w:r>
          </w:p>
        </w:tc>
        <w:tc>
          <w:tcPr>
            <w:tcW w:w="1884" w:type="dxa"/>
          </w:tcPr>
          <w:p w14:paraId="797EBBA2" w14:textId="77777777" w:rsidR="001C2A98" w:rsidRPr="00237F29" w:rsidRDefault="001C2A98" w:rsidP="004310EF">
            <w:pPr>
              <w:autoSpaceDE w:val="0"/>
              <w:autoSpaceDN w:val="0"/>
              <w:adjustRightInd w:val="0"/>
              <w:ind w:rightChars="-11" w:right="-26"/>
              <w:jc w:val="center"/>
              <w:rPr>
                <w:sz w:val="17"/>
                <w:szCs w:val="17"/>
              </w:rPr>
            </w:pPr>
          </w:p>
        </w:tc>
        <w:tc>
          <w:tcPr>
            <w:tcW w:w="2607" w:type="dxa"/>
            <w:tcBorders>
              <w:top w:val="single" w:sz="4" w:space="0" w:color="auto"/>
              <w:left w:val="nil"/>
              <w:bottom w:val="nil"/>
              <w:right w:val="nil"/>
            </w:tcBorders>
            <w:hideMark/>
          </w:tcPr>
          <w:p w14:paraId="0DF13250" w14:textId="77777777" w:rsidR="001C2A98" w:rsidRPr="00237F29" w:rsidRDefault="001C2A98" w:rsidP="004310EF">
            <w:pPr>
              <w:autoSpaceDE w:val="0"/>
              <w:autoSpaceDN w:val="0"/>
              <w:adjustRightInd w:val="0"/>
              <w:ind w:rightChars="-11" w:right="-26"/>
              <w:jc w:val="center"/>
              <w:rPr>
                <w:sz w:val="19"/>
                <w:szCs w:val="19"/>
              </w:rPr>
            </w:pPr>
            <w:r w:rsidRPr="00237F29">
              <w:rPr>
                <w:sz w:val="17"/>
                <w:szCs w:val="17"/>
              </w:rPr>
              <w:t>(vardas ir  pavardė)</w:t>
            </w:r>
          </w:p>
        </w:tc>
      </w:tr>
    </w:tbl>
    <w:p w14:paraId="6DD48533" w14:textId="77777777" w:rsidR="001C2A98" w:rsidRPr="00237F29" w:rsidRDefault="001C2A98" w:rsidP="001C2A98">
      <w:pPr>
        <w:autoSpaceDE w:val="0"/>
        <w:autoSpaceDN w:val="0"/>
        <w:adjustRightInd w:val="0"/>
        <w:ind w:rightChars="-11" w:right="-26"/>
      </w:pPr>
    </w:p>
    <w:p w14:paraId="3539EDD4" w14:textId="77777777" w:rsidR="001C2A98" w:rsidRDefault="001C2A98"/>
    <w:sectPr w:rsidR="001C2A98" w:rsidSect="00FD0E4F">
      <w:pgSz w:w="11907" w:h="16839" w:code="9"/>
      <w:pgMar w:top="1035" w:right="454" w:bottom="1105" w:left="1701" w:header="0" w:footer="0" w:gutter="0"/>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B6B1F"/>
    <w:multiLevelType w:val="hybridMultilevel"/>
    <w:tmpl w:val="0B726E46"/>
    <w:lvl w:ilvl="0" w:tplc="A142FBA2">
      <w:start w:val="1"/>
      <w:numFmt w:val="decimal"/>
      <w:lvlText w:val="%1"/>
      <w:lvlJc w:val="left"/>
      <w:pPr>
        <w:tabs>
          <w:tab w:val="num" w:pos="720"/>
        </w:tabs>
        <w:ind w:left="720" w:hanging="66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98"/>
    <w:rsid w:val="001C2A98"/>
    <w:rsid w:val="00B141FA"/>
    <w:rsid w:val="00D67C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A3EB"/>
  <w15:chartTrackingRefBased/>
  <w15:docId w15:val="{035984AC-72B4-4AAF-BA52-592BFB3C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2A9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8111EA025BA7A4E947C8327B5A4D02C" ma:contentTypeVersion="8" ma:contentTypeDescription="Kurkite naują dokumentą." ma:contentTypeScope="" ma:versionID="31351a349dbc55e8ff468bcf79098b8a">
  <xsd:schema xmlns:xsd="http://www.w3.org/2001/XMLSchema" xmlns:xs="http://www.w3.org/2001/XMLSchema" xmlns:p="http://schemas.microsoft.com/office/2006/metadata/properties" xmlns:ns3="540e8ea4-f2e7-4465-880c-51bddad22650" targetNamespace="http://schemas.microsoft.com/office/2006/metadata/properties" ma:root="true" ma:fieldsID="c2d5d96f69d4d4071f81b797068eaef9" ns3:_="">
    <xsd:import namespace="540e8ea4-f2e7-4465-880c-51bddad226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8ea4-f2e7-4465-880c-51bddad22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79C53-CCA9-4766-89E1-7B4732339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e8ea4-f2e7-4465-880c-51bddad22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FD7EE-CFFF-4EC9-AEE4-C54401237A82}">
  <ds:schemaRefs>
    <ds:schemaRef ds:uri="http://schemas.microsoft.com/sharepoint/v3/contenttype/forms"/>
  </ds:schemaRefs>
</ds:datastoreItem>
</file>

<file path=customXml/itemProps3.xml><?xml version="1.0" encoding="utf-8"?>
<ds:datastoreItem xmlns:ds="http://schemas.openxmlformats.org/officeDocument/2006/customXml" ds:itemID="{2974582C-70A2-4162-AFE9-E9A889CFD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377</Characters>
  <Application>Microsoft Office Word</Application>
  <DocSecurity>0</DocSecurity>
  <Lines>3</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Bargailiene</dc:creator>
  <cp:keywords/>
  <dc:description/>
  <cp:lastModifiedBy>Lina Bargailiene</cp:lastModifiedBy>
  <cp:revision>2</cp:revision>
  <dcterms:created xsi:type="dcterms:W3CDTF">2020-05-09T14:00:00Z</dcterms:created>
  <dcterms:modified xsi:type="dcterms:W3CDTF">2020-05-09T14:00:00Z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0x01010058111EA025BA7A4E947C8327B5A4D02C</vt:lpwstr>
  </property>
</Properties>
</file>